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101" w:type="dxa"/>
        <w:tblLook w:val="04A0" w:firstRow="1" w:lastRow="0" w:firstColumn="1" w:lastColumn="0" w:noHBand="0" w:noVBand="1"/>
      </w:tblPr>
      <w:tblGrid>
        <w:gridCol w:w="2779"/>
        <w:gridCol w:w="7322"/>
      </w:tblGrid>
      <w:tr w:rsidR="00B67B56" w:rsidRPr="00AB1A2D" w:rsidTr="00051A85">
        <w:trPr>
          <w:trHeight w:val="1275"/>
        </w:trPr>
        <w:tc>
          <w:tcPr>
            <w:tcW w:w="2779" w:type="dxa"/>
            <w:vAlign w:val="center"/>
          </w:tcPr>
          <w:p w:rsidR="00B67B56" w:rsidRDefault="00B67B56" w:rsidP="00051A85">
            <w:pPr>
              <w:jc w:val="center"/>
            </w:pPr>
            <w:r w:rsidRPr="00291B76">
              <w:rPr>
                <w:noProof/>
                <w:lang w:eastAsia="es-ES"/>
              </w:rPr>
              <w:drawing>
                <wp:inline distT="0" distB="0" distL="0" distR="0" wp14:anchorId="3935B87F" wp14:editId="5CF3A0CC">
                  <wp:extent cx="1057275" cy="561975"/>
                  <wp:effectExtent l="19050" t="0" r="9525" b="0"/>
                  <wp:docPr id="5" name="Imagen 1" descr="LOGO RET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ET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B56" w:rsidRDefault="00B67B56" w:rsidP="00051A85">
            <w:pPr>
              <w:jc w:val="center"/>
            </w:pPr>
            <w:r>
              <w:t>GADEIRA,S.L.</w:t>
            </w:r>
          </w:p>
        </w:tc>
        <w:tc>
          <w:tcPr>
            <w:tcW w:w="7322" w:type="dxa"/>
          </w:tcPr>
          <w:p w:rsidR="00B67B56" w:rsidRDefault="00B67B56" w:rsidP="00051A85">
            <w:pPr>
              <w:jc w:val="center"/>
              <w:rPr>
                <w:sz w:val="24"/>
                <w:szCs w:val="24"/>
              </w:rPr>
            </w:pPr>
            <w:r w:rsidRPr="00AB1A2D">
              <w:rPr>
                <w:sz w:val="24"/>
                <w:szCs w:val="24"/>
              </w:rPr>
              <w:t>ESPECIFICACIÓN DEL PRODUCTO</w:t>
            </w:r>
          </w:p>
          <w:p w:rsidR="00B67B56" w:rsidRDefault="00B67B56" w:rsidP="00051A85">
            <w:pPr>
              <w:jc w:val="center"/>
              <w:rPr>
                <w:sz w:val="24"/>
                <w:szCs w:val="24"/>
              </w:rPr>
            </w:pPr>
          </w:p>
          <w:p w:rsidR="00B67B56" w:rsidRPr="00AB1A2D" w:rsidRDefault="00B67B56" w:rsidP="00B67B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ab/>
              <w:t xml:space="preserve">                                </w:t>
            </w:r>
            <w:r>
              <w:rPr>
                <w:b/>
                <w:sz w:val="24"/>
                <w:szCs w:val="24"/>
              </w:rPr>
              <w:t>GALLO SAN PEDRO</w:t>
            </w:r>
          </w:p>
        </w:tc>
      </w:tr>
    </w:tbl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7B56">
        <w:rPr>
          <w:rFonts w:ascii="Arial" w:hAnsi="Arial" w:cs="Arial"/>
          <w:u w:val="single"/>
        </w:rPr>
        <w:t>DESCRIPCIÓN DEL PRODUCTO</w:t>
      </w:r>
      <w:r>
        <w:rPr>
          <w:rFonts w:ascii="Arial" w:hAnsi="Arial" w:cs="Arial"/>
        </w:rPr>
        <w:t>______</w:t>
      </w: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Denominación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comercial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Gallo Plateado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Nombre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científico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>
        <w:rPr>
          <w:rFonts w:ascii="Arial" w:hAnsi="Arial" w:cs="Arial"/>
          <w:i/>
          <w:iCs/>
          <w:sz w:val="20"/>
          <w:szCs w:val="20"/>
        </w:rPr>
        <w:t>Zenopsis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conchifera</w:t>
      </w:r>
      <w:proofErr w:type="spellEnd"/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Descripción del producto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terminado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Gallo plateado corte japonés congelado abordo.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Lista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ingredientes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Gallo Plateado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Metodo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Producción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>Pesca Extractiva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Zona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captura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>FAO 34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Arte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Pesca </w:t>
      </w:r>
      <w:r>
        <w:rPr>
          <w:rFonts w:ascii="Arial" w:hAnsi="Arial" w:cs="Arial"/>
          <w:b/>
          <w:bCs/>
        </w:rPr>
        <w:t>: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z w:val="20"/>
          <w:szCs w:val="20"/>
        </w:rPr>
        <w:t>Redes de arrastre de fondo de puertas (OTB)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Origen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España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Materia prima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secundaria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 aplica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Tipo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congelación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Congelado abordo en moldes en armario de placas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B67B56">
        <w:rPr>
          <w:rFonts w:ascii="Arial" w:hAnsi="Arial" w:cs="Arial"/>
          <w:u w:val="single"/>
        </w:rPr>
        <w:t>CARACTERÍSTICAS FÍSICO-QUÍMICAS_</w:t>
      </w: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P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Peso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neto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22 kg </w:t>
      </w:r>
      <w:proofErr w:type="spellStart"/>
      <w:r>
        <w:rPr>
          <w:rFonts w:ascii="Arial" w:hAnsi="Arial" w:cs="Arial"/>
          <w:sz w:val="20"/>
          <w:szCs w:val="20"/>
        </w:rPr>
        <w:t>aprox</w:t>
      </w:r>
      <w:proofErr w:type="spellEnd"/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Clasificación :</w:t>
      </w:r>
      <w:proofErr w:type="gramEnd"/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CALIBRE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Gallo Plateado: Mayor de 500 </w:t>
      </w:r>
      <w:proofErr w:type="spellStart"/>
      <w:r>
        <w:rPr>
          <w:rFonts w:ascii="Arial" w:hAnsi="Arial" w:cs="Arial"/>
          <w:sz w:val="20"/>
          <w:szCs w:val="20"/>
        </w:rPr>
        <w:t>grs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B67B56">
        <w:rPr>
          <w:rFonts w:ascii="Arial" w:hAnsi="Arial" w:cs="Arial"/>
          <w:u w:val="single"/>
        </w:rPr>
        <w:t>LOTE/CADUCIDAD</w:t>
      </w: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P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Marcado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lote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Corresponde a la fecha de elaboración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Fecha de consumo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preferente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24 meses a partir del mes de elaboración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B67B56">
        <w:rPr>
          <w:rFonts w:ascii="Arial" w:hAnsi="Arial" w:cs="Arial"/>
          <w:u w:val="single"/>
        </w:rPr>
        <w:t>CONSERVACIÓN</w:t>
      </w:r>
    </w:p>
    <w:p w:rsidR="00164AA8" w:rsidRPr="00B67B56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Condiciones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Almacenamiento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las correspondientes a un producto </w:t>
      </w:r>
      <w:proofErr w:type="spellStart"/>
      <w:r>
        <w:rPr>
          <w:rFonts w:ascii="Arial" w:hAnsi="Arial" w:cs="Arial"/>
          <w:sz w:val="20"/>
          <w:szCs w:val="20"/>
        </w:rPr>
        <w:t>ultracongelado</w:t>
      </w:r>
      <w:proofErr w:type="spellEnd"/>
      <w:r>
        <w:rPr>
          <w:rFonts w:ascii="Arial" w:hAnsi="Arial" w:cs="Arial"/>
          <w:sz w:val="20"/>
          <w:szCs w:val="20"/>
        </w:rPr>
        <w:t>: &lt; -18</w:t>
      </w:r>
      <w:r>
        <w:rPr>
          <w:rFonts w:ascii="Arial" w:hAnsi="Arial" w:cs="Arial"/>
          <w:sz w:val="13"/>
          <w:szCs w:val="13"/>
        </w:rPr>
        <w:t>O</w:t>
      </w:r>
      <w:r>
        <w:rPr>
          <w:rFonts w:ascii="Arial" w:hAnsi="Arial" w:cs="Arial"/>
          <w:sz w:val="20"/>
          <w:szCs w:val="20"/>
        </w:rPr>
        <w:t>c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67B56">
        <w:rPr>
          <w:rFonts w:ascii="Arial" w:hAnsi="Arial" w:cs="Arial"/>
          <w:u w:val="single"/>
        </w:rPr>
        <w:t>EMBALAJE</w:t>
      </w:r>
      <w:bookmarkStart w:id="0" w:name="_GoBack"/>
      <w:r w:rsidRPr="00164AA8">
        <w:rPr>
          <w:rFonts w:ascii="Arial" w:hAnsi="Arial" w:cs="Arial"/>
          <w:u w:val="single"/>
        </w:rPr>
        <w:t>_______________________</w:t>
      </w:r>
      <w:bookmarkEnd w:id="0"/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Tipo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Caja de </w:t>
      </w:r>
      <w:proofErr w:type="spellStart"/>
      <w:r>
        <w:rPr>
          <w:rFonts w:ascii="Arial" w:hAnsi="Arial" w:cs="Arial"/>
          <w:sz w:val="20"/>
          <w:szCs w:val="20"/>
        </w:rPr>
        <w:t>carton</w:t>
      </w:r>
      <w:proofErr w:type="spellEnd"/>
      <w:r>
        <w:rPr>
          <w:rFonts w:ascii="Arial" w:hAnsi="Arial" w:cs="Arial"/>
          <w:sz w:val="20"/>
          <w:szCs w:val="20"/>
        </w:rPr>
        <w:t xml:space="preserve"> de tapa y Fondo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Material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cartón corrugado</w:t>
      </w:r>
    </w:p>
    <w:p w:rsidR="00636526" w:rsidRDefault="00B67B56" w:rsidP="00B67B56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Tara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 Kg</w:t>
      </w:r>
    </w:p>
    <w:p w:rsidR="00B67B56" w:rsidRDefault="00B67B56" w:rsidP="00B67B56">
      <w:pPr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rPr>
          <w:rFonts w:ascii="Arial" w:hAnsi="Arial" w:cs="Arial"/>
          <w:sz w:val="20"/>
          <w:szCs w:val="20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67B56">
        <w:rPr>
          <w:rFonts w:ascii="Arial" w:hAnsi="Arial" w:cs="Arial"/>
          <w:b/>
          <w:bCs/>
          <w:sz w:val="20"/>
          <w:szCs w:val="20"/>
          <w:u w:val="single"/>
        </w:rPr>
        <w:t>CARACTERÍSTICAS MICROBIOLÓGICAS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GERMEN</w:t>
            </w:r>
          </w:p>
        </w:tc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GERMEN</w:t>
            </w:r>
          </w:p>
        </w:tc>
        <w:tc>
          <w:tcPr>
            <w:tcW w:w="3486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CRITERIO (m)</w:t>
            </w:r>
          </w:p>
          <w:p w:rsidR="00B67B56" w:rsidRDefault="00B67B56" w:rsidP="00B67B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Límite</w:t>
            </w:r>
          </w:p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Recuento aerobios totales</w:t>
            </w:r>
          </w:p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(31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C)/g</w:t>
            </w:r>
          </w:p>
        </w:tc>
        <w:tc>
          <w:tcPr>
            <w:tcW w:w="3485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3486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&lt; 5 x 10</w:t>
            </w:r>
            <w:r w:rsidRPr="00164AA8">
              <w:rPr>
                <w:rFonts w:ascii="Arial" w:hAnsi="Arial" w:cs="Arial"/>
                <w:sz w:val="13"/>
                <w:szCs w:val="13"/>
              </w:rPr>
              <w:t>5</w:t>
            </w:r>
          </w:p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Enterobacterias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</w:p>
        </w:tc>
        <w:tc>
          <w:tcPr>
            <w:tcW w:w="3485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3486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&lt; 10</w:t>
            </w:r>
            <w:r w:rsidRPr="00164AA8">
              <w:rPr>
                <w:rFonts w:ascii="Arial" w:hAnsi="Arial" w:cs="Arial"/>
                <w:sz w:val="13"/>
                <w:szCs w:val="13"/>
              </w:rPr>
              <w:t>3</w:t>
            </w:r>
          </w:p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/25 g</w:t>
            </w:r>
          </w:p>
        </w:tc>
        <w:tc>
          <w:tcPr>
            <w:tcW w:w="3485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Patógeno</w:t>
            </w:r>
          </w:p>
        </w:tc>
        <w:tc>
          <w:tcPr>
            <w:tcW w:w="3486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4AA8">
              <w:rPr>
                <w:rFonts w:ascii="Arial" w:hAnsi="Arial" w:cs="Arial"/>
                <w:bCs/>
                <w:sz w:val="20"/>
                <w:szCs w:val="20"/>
              </w:rPr>
              <w:t>ausencia</w:t>
            </w:r>
          </w:p>
        </w:tc>
      </w:tr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Staphilococus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aureus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</w:p>
        </w:tc>
        <w:tc>
          <w:tcPr>
            <w:tcW w:w="3485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Testigo falta higiene</w:t>
            </w:r>
          </w:p>
        </w:tc>
        <w:tc>
          <w:tcPr>
            <w:tcW w:w="3486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&lt; 10</w:t>
            </w:r>
            <w:r w:rsidRPr="00164AA8">
              <w:rPr>
                <w:rFonts w:ascii="Arial" w:hAnsi="Arial" w:cs="Arial"/>
                <w:sz w:val="13"/>
                <w:szCs w:val="13"/>
              </w:rPr>
              <w:t>1</w:t>
            </w:r>
          </w:p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</w:p>
        </w:tc>
        <w:tc>
          <w:tcPr>
            <w:tcW w:w="3485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Testigo falta higiene</w:t>
            </w:r>
          </w:p>
        </w:tc>
        <w:tc>
          <w:tcPr>
            <w:tcW w:w="3486" w:type="dxa"/>
          </w:tcPr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&lt; 10</w:t>
            </w:r>
            <w:r w:rsidRPr="00164AA8">
              <w:rPr>
                <w:rFonts w:ascii="Arial" w:hAnsi="Arial" w:cs="Arial"/>
                <w:sz w:val="13"/>
                <w:szCs w:val="13"/>
              </w:rPr>
              <w:t>1</w:t>
            </w:r>
          </w:p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67B56" w:rsidTr="00B67B56">
        <w:tc>
          <w:tcPr>
            <w:tcW w:w="3485" w:type="dxa"/>
          </w:tcPr>
          <w:p w:rsidR="00B67B56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Vibrio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cholerae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/25 g</w:t>
            </w:r>
          </w:p>
        </w:tc>
        <w:tc>
          <w:tcPr>
            <w:tcW w:w="3485" w:type="dxa"/>
          </w:tcPr>
          <w:p w:rsidR="00B67B56" w:rsidRPr="00164AA8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Patógeno</w:t>
            </w:r>
          </w:p>
        </w:tc>
        <w:tc>
          <w:tcPr>
            <w:tcW w:w="3486" w:type="dxa"/>
          </w:tcPr>
          <w:p w:rsidR="00B67B56" w:rsidRPr="00164AA8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4AA8">
              <w:rPr>
                <w:rFonts w:ascii="Arial" w:hAnsi="Arial" w:cs="Arial"/>
                <w:bCs/>
                <w:sz w:val="20"/>
                <w:szCs w:val="20"/>
              </w:rPr>
              <w:t>ausencia</w:t>
            </w:r>
          </w:p>
        </w:tc>
      </w:tr>
      <w:tr w:rsidR="00B67B56" w:rsidTr="00B67B56">
        <w:tc>
          <w:tcPr>
            <w:tcW w:w="3485" w:type="dxa"/>
          </w:tcPr>
          <w:p w:rsidR="00B67B56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Coliformes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fecales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</w:p>
        </w:tc>
        <w:tc>
          <w:tcPr>
            <w:tcW w:w="3485" w:type="dxa"/>
          </w:tcPr>
          <w:p w:rsidR="00B67B56" w:rsidRPr="00164AA8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Testigo falta higiene</w:t>
            </w:r>
          </w:p>
        </w:tc>
        <w:tc>
          <w:tcPr>
            <w:tcW w:w="3486" w:type="dxa"/>
          </w:tcPr>
          <w:p w:rsidR="00164AA8" w:rsidRPr="00164AA8" w:rsidRDefault="00164AA8" w:rsidP="00164AA8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&lt; 10</w:t>
            </w:r>
            <w:r w:rsidRPr="00164AA8">
              <w:rPr>
                <w:rFonts w:ascii="Arial" w:hAnsi="Arial" w:cs="Arial"/>
                <w:sz w:val="13"/>
                <w:szCs w:val="13"/>
              </w:rPr>
              <w:t>1</w:t>
            </w:r>
          </w:p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B67B56" w:rsidTr="00B67B56">
        <w:tc>
          <w:tcPr>
            <w:tcW w:w="3485" w:type="dxa"/>
          </w:tcPr>
          <w:p w:rsidR="00B67B56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Vibrio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pharaemoliticus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</w:p>
        </w:tc>
        <w:tc>
          <w:tcPr>
            <w:tcW w:w="3485" w:type="dxa"/>
          </w:tcPr>
          <w:p w:rsidR="00B67B56" w:rsidRPr="00164AA8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Patógeno</w:t>
            </w:r>
          </w:p>
        </w:tc>
        <w:tc>
          <w:tcPr>
            <w:tcW w:w="3486" w:type="dxa"/>
          </w:tcPr>
          <w:p w:rsidR="00B67B56" w:rsidRPr="00164AA8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4AA8">
              <w:rPr>
                <w:rFonts w:ascii="Arial" w:hAnsi="Arial" w:cs="Arial"/>
                <w:bCs/>
                <w:sz w:val="20"/>
                <w:szCs w:val="20"/>
              </w:rPr>
              <w:t>ausencia</w:t>
            </w:r>
          </w:p>
        </w:tc>
      </w:tr>
      <w:tr w:rsidR="00B67B56" w:rsidTr="00B67B56">
        <w:tc>
          <w:tcPr>
            <w:tcW w:w="3485" w:type="dxa"/>
          </w:tcPr>
          <w:p w:rsidR="00B67B56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Listeria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monocitogenes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ufc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/g</w:t>
            </w:r>
          </w:p>
        </w:tc>
        <w:tc>
          <w:tcPr>
            <w:tcW w:w="3485" w:type="dxa"/>
          </w:tcPr>
          <w:p w:rsidR="00B67B56" w:rsidRPr="00164AA8" w:rsidRDefault="00164AA8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Patógeno</w:t>
            </w:r>
          </w:p>
        </w:tc>
        <w:tc>
          <w:tcPr>
            <w:tcW w:w="3486" w:type="dxa"/>
          </w:tcPr>
          <w:p w:rsidR="00164AA8" w:rsidRPr="00164AA8" w:rsidRDefault="00164AA8" w:rsidP="00164AA8">
            <w:pPr>
              <w:autoSpaceDE w:val="0"/>
              <w:autoSpaceDN w:val="0"/>
              <w:adjustRightInd w:val="0"/>
              <w:rPr>
                <w:rFonts w:ascii="Arial" w:hAnsi="Arial" w:cs="Arial"/>
                <w:sz w:val="13"/>
                <w:szCs w:val="13"/>
              </w:rPr>
            </w:pPr>
            <w:r w:rsidRPr="00164AA8">
              <w:rPr>
                <w:rFonts w:ascii="Arial" w:hAnsi="Arial" w:cs="Arial"/>
                <w:sz w:val="20"/>
                <w:szCs w:val="20"/>
              </w:rPr>
              <w:t>&lt; 10</w:t>
            </w:r>
            <w:r w:rsidRPr="00164AA8">
              <w:rPr>
                <w:rFonts w:ascii="Arial" w:hAnsi="Arial" w:cs="Arial"/>
                <w:sz w:val="13"/>
                <w:szCs w:val="13"/>
              </w:rPr>
              <w:t>1</w:t>
            </w:r>
          </w:p>
          <w:p w:rsidR="00B67B56" w:rsidRPr="00164AA8" w:rsidRDefault="00B67B56" w:rsidP="00B67B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</w:tbl>
    <w:p w:rsidR="00B67B56" w:rsidRP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 </w:t>
      </w:r>
      <w:r>
        <w:rPr>
          <w:rFonts w:ascii="Arial" w:hAnsi="Arial" w:cs="Arial"/>
          <w:sz w:val="20"/>
          <w:szCs w:val="20"/>
        </w:rPr>
        <w:t>= valor del parámetro para el cual o por debajo del cual el alimento no representa un riesgo para la salud</w:t>
      </w: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7B56" w:rsidRPr="00164AA8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164AA8">
        <w:rPr>
          <w:rFonts w:ascii="Arial" w:hAnsi="Arial" w:cs="Arial"/>
          <w:sz w:val="20"/>
          <w:szCs w:val="20"/>
          <w:u w:val="single"/>
        </w:rPr>
        <w:t>CONTAMINANTES</w:t>
      </w:r>
    </w:p>
    <w:p w:rsidR="00164AA8" w:rsidRP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Cadmio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 0,05 ppm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Plomo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 0,2 ppm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Mercurio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 0,5 ppm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Arsénico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 1 ppm</w:t>
      </w: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Cobre :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 w:rsidR="00164AA8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&lt; 20 ppm</w:t>
      </w: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164AA8">
        <w:rPr>
          <w:rFonts w:ascii="Arial" w:hAnsi="Arial" w:cs="Arial"/>
          <w:u w:val="single"/>
        </w:rPr>
        <w:t>PRESENTACIÓN DEL PRODUCTO</w:t>
      </w:r>
    </w:p>
    <w:p w:rsid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164AA8" w:rsidRPr="00164AA8" w:rsidRDefault="00164AA8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B67B56" w:rsidRDefault="00B67B56" w:rsidP="00B67B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 producto se presenta en Caja de Cartón, en un bloque y todo el conjunto rodeado por una bolsa plástica</w:t>
      </w:r>
    </w:p>
    <w:p w:rsidR="00B67B56" w:rsidRDefault="00B67B56" w:rsidP="00B67B56">
      <w:proofErr w:type="gramStart"/>
      <w:r>
        <w:rPr>
          <w:rFonts w:ascii="Arial" w:hAnsi="Arial" w:cs="Arial"/>
          <w:b/>
          <w:bCs/>
          <w:sz w:val="20"/>
          <w:szCs w:val="20"/>
        </w:rPr>
        <w:t>para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preservar el producto.</w:t>
      </w:r>
    </w:p>
    <w:sectPr w:rsidR="00B67B56" w:rsidSect="00B6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56"/>
    <w:rsid w:val="00164AA8"/>
    <w:rsid w:val="00636526"/>
    <w:rsid w:val="00B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57ECC-8C12-4E3E-90D9-420C08B7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67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AB19.B578A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2020-06-24T09:53:00Z</dcterms:created>
  <dcterms:modified xsi:type="dcterms:W3CDTF">2020-06-24T10:09:00Z</dcterms:modified>
</cp:coreProperties>
</file>