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3039"/>
        <w:gridCol w:w="3001"/>
      </w:tblGrid>
      <w:tr w:rsidR="00FF61D5" w:rsidRPr="007302D9" w:rsidTr="00494695">
        <w:tc>
          <w:tcPr>
            <w:tcW w:w="2680" w:type="dxa"/>
            <w:shd w:val="clear" w:color="auto" w:fill="FFFF00"/>
            <w:vAlign w:val="center"/>
          </w:tcPr>
          <w:p w:rsidR="00FF61D5" w:rsidRPr="007302D9" w:rsidRDefault="00FF61D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Denominación Comercial</w:t>
            </w:r>
          </w:p>
        </w:tc>
        <w:tc>
          <w:tcPr>
            <w:tcW w:w="6040" w:type="dxa"/>
            <w:gridSpan w:val="2"/>
            <w:shd w:val="clear" w:color="auto" w:fill="FFFF00"/>
            <w:vAlign w:val="center"/>
          </w:tcPr>
          <w:p w:rsidR="00FF61D5" w:rsidRPr="007302D9" w:rsidRDefault="00CB1E88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ENSALADA DE AHUMADOS COBASAL</w:t>
            </w:r>
          </w:p>
        </w:tc>
      </w:tr>
      <w:tr w:rsidR="00FF61D5" w:rsidRPr="007302D9" w:rsidTr="00494695">
        <w:tc>
          <w:tcPr>
            <w:tcW w:w="2680" w:type="dxa"/>
            <w:vAlign w:val="center"/>
          </w:tcPr>
          <w:p w:rsidR="00FF61D5" w:rsidRPr="007302D9" w:rsidRDefault="00FF61D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Clasificación del producto</w:t>
            </w:r>
          </w:p>
          <w:p w:rsidR="00FF61D5" w:rsidRPr="007302D9" w:rsidRDefault="00FF61D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(según legislación vigente)</w:t>
            </w:r>
          </w:p>
        </w:tc>
        <w:tc>
          <w:tcPr>
            <w:tcW w:w="6040" w:type="dxa"/>
            <w:gridSpan w:val="2"/>
            <w:vAlign w:val="center"/>
          </w:tcPr>
          <w:p w:rsidR="00FF61D5" w:rsidRPr="00796134" w:rsidRDefault="00CB1E88" w:rsidP="008D2AB7">
            <w:pPr>
              <w:spacing w:line="360" w:lineRule="auto"/>
              <w:rPr>
                <w:rFonts w:ascii="Comic Sans MS" w:hAnsi="Comic Sans MS"/>
                <w:noProof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</w:rPr>
              <w:t>Ensalada de ahumados Cobasal en Aceite</w:t>
            </w:r>
          </w:p>
        </w:tc>
      </w:tr>
      <w:tr w:rsidR="00FF61D5" w:rsidRPr="007302D9" w:rsidTr="00494695">
        <w:tc>
          <w:tcPr>
            <w:tcW w:w="2680" w:type="dxa"/>
            <w:vAlign w:val="center"/>
          </w:tcPr>
          <w:p w:rsidR="00FF61D5" w:rsidRPr="007302D9" w:rsidRDefault="00FF61D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Marca comercial</w:t>
            </w:r>
          </w:p>
        </w:tc>
        <w:tc>
          <w:tcPr>
            <w:tcW w:w="6040" w:type="dxa"/>
            <w:gridSpan w:val="2"/>
            <w:vAlign w:val="center"/>
          </w:tcPr>
          <w:p w:rsidR="00FF61D5" w:rsidRPr="007302D9" w:rsidRDefault="00FF61D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Cobasal</w:t>
            </w:r>
          </w:p>
        </w:tc>
      </w:tr>
      <w:tr w:rsidR="00FF61D5" w:rsidRPr="007302D9" w:rsidTr="00494695">
        <w:tc>
          <w:tcPr>
            <w:tcW w:w="2680" w:type="dxa"/>
            <w:vAlign w:val="center"/>
          </w:tcPr>
          <w:p w:rsidR="00FF61D5" w:rsidRPr="007302D9" w:rsidRDefault="00FF61D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 xml:space="preserve">Composición cualitativa </w:t>
            </w:r>
          </w:p>
        </w:tc>
        <w:tc>
          <w:tcPr>
            <w:tcW w:w="6040" w:type="dxa"/>
            <w:gridSpan w:val="2"/>
            <w:vAlign w:val="center"/>
          </w:tcPr>
          <w:p w:rsidR="00FF61D5" w:rsidRPr="007302D9" w:rsidRDefault="00BE0B47" w:rsidP="00492105">
            <w:pPr>
              <w:spacing w:line="360" w:lineRule="auto"/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Pescados :</w:t>
            </w:r>
            <w:r w:rsidR="00CB1E88" w:rsidRPr="00CB1E88">
              <w:rPr>
                <w:rFonts w:ascii="Comic Sans MS" w:hAnsi="Comic Sans MS"/>
                <w:noProof/>
                <w:sz w:val="16"/>
                <w:szCs w:val="16"/>
              </w:rPr>
              <w:t>Salmón (Salmo salar),</w:t>
            </w:r>
            <w:r w:rsidR="00492105">
              <w:t xml:space="preserve"> </w:t>
            </w:r>
            <w:r w:rsidR="00492105">
              <w:rPr>
                <w:rFonts w:ascii="Comic Sans MS" w:hAnsi="Comic Sans MS"/>
                <w:noProof/>
                <w:sz w:val="16"/>
                <w:szCs w:val="16"/>
              </w:rPr>
              <w:t>Bacalao</w:t>
            </w:r>
            <w:r w:rsidR="00492105" w:rsidRPr="00492105">
              <w:rPr>
                <w:rFonts w:ascii="Comic Sans MS" w:hAnsi="Comic Sans MS"/>
                <w:noProof/>
                <w:sz w:val="16"/>
                <w:szCs w:val="16"/>
              </w:rPr>
              <w:t xml:space="preserve"> (Gadus morhua)</w:t>
            </w:r>
            <w:r w:rsidR="00492105">
              <w:rPr>
                <w:rFonts w:ascii="Comic Sans MS" w:hAnsi="Comic Sans MS"/>
                <w:noProof/>
                <w:sz w:val="16"/>
                <w:szCs w:val="16"/>
              </w:rPr>
              <w:t>,</w:t>
            </w:r>
            <w:r w:rsidR="00CB1E88" w:rsidRPr="00CB1E88">
              <w:rPr>
                <w:rFonts w:ascii="Comic Sans MS" w:hAnsi="Comic Sans MS"/>
                <w:noProof/>
                <w:sz w:val="16"/>
                <w:szCs w:val="16"/>
              </w:rPr>
              <w:t xml:space="preserve"> </w:t>
            </w:r>
            <w:r w:rsidR="004A4626">
              <w:rPr>
                <w:rFonts w:ascii="Comic Sans MS" w:hAnsi="Comic Sans MS"/>
                <w:noProof/>
                <w:sz w:val="16"/>
                <w:szCs w:val="16"/>
              </w:rPr>
              <w:t>Pez espada</w:t>
            </w:r>
            <w:r w:rsidR="00301AC4">
              <w:rPr>
                <w:rFonts w:ascii="Comic Sans MS" w:hAnsi="Comic Sans MS"/>
                <w:noProof/>
                <w:sz w:val="16"/>
                <w:szCs w:val="16"/>
              </w:rPr>
              <w:t>(</w:t>
            </w:r>
            <w:r w:rsidR="00102FB2">
              <w:rPr>
                <w:rFonts w:ascii="Comic Sans MS" w:hAnsi="Comic Sans MS"/>
                <w:noProof/>
                <w:sz w:val="16"/>
                <w:szCs w:val="16"/>
              </w:rPr>
              <w:t>xiphias gkadius)</w:t>
            </w:r>
            <w:r w:rsidR="004A4626">
              <w:rPr>
                <w:rFonts w:ascii="Comic Sans MS" w:hAnsi="Comic Sans MS"/>
                <w:noProof/>
                <w:sz w:val="16"/>
                <w:szCs w:val="16"/>
              </w:rPr>
              <w:t xml:space="preserve">, </w:t>
            </w:r>
            <w:r w:rsidR="00CB1E88" w:rsidRPr="00CB1E88">
              <w:rPr>
                <w:rFonts w:ascii="Comic Sans MS" w:hAnsi="Comic Sans MS"/>
                <w:noProof/>
                <w:sz w:val="16"/>
                <w:szCs w:val="16"/>
              </w:rPr>
              <w:t xml:space="preserve"> </w:t>
            </w:r>
            <w:r w:rsidR="00CB1E88" w:rsidRPr="007302D9">
              <w:rPr>
                <w:rFonts w:ascii="Comic Sans MS" w:hAnsi="Comic Sans MS"/>
                <w:noProof/>
                <w:sz w:val="16"/>
                <w:szCs w:val="16"/>
              </w:rPr>
              <w:t>sardinas</w:t>
            </w:r>
            <w:r w:rsidR="00CB1E88">
              <w:rPr>
                <w:rFonts w:ascii="Comic Sans MS" w:hAnsi="Comic Sans MS"/>
                <w:noProof/>
                <w:sz w:val="16"/>
                <w:szCs w:val="16"/>
              </w:rPr>
              <w:t xml:space="preserve"> (sardina pilchardus)</w:t>
            </w:r>
            <w:r w:rsidR="00492105">
              <w:rPr>
                <w:rFonts w:ascii="Comic Sans MS" w:hAnsi="Comic Sans MS"/>
                <w:noProof/>
                <w:sz w:val="16"/>
                <w:szCs w:val="16"/>
              </w:rPr>
              <w:t>, a</w:t>
            </w:r>
            <w:r w:rsidR="00CB1E88" w:rsidRPr="00CB1E88">
              <w:rPr>
                <w:rFonts w:ascii="Comic Sans MS" w:hAnsi="Comic Sans MS"/>
                <w:noProof/>
                <w:sz w:val="16"/>
                <w:szCs w:val="16"/>
              </w:rPr>
              <w:t>cei</w:t>
            </w:r>
            <w:r w:rsidR="003059AD">
              <w:rPr>
                <w:rFonts w:ascii="Comic Sans MS" w:hAnsi="Comic Sans MS"/>
                <w:noProof/>
                <w:sz w:val="16"/>
                <w:szCs w:val="16"/>
              </w:rPr>
              <w:t xml:space="preserve">te de </w:t>
            </w:r>
            <w:r w:rsidR="00492105">
              <w:rPr>
                <w:rFonts w:ascii="Comic Sans MS" w:hAnsi="Comic Sans MS"/>
                <w:noProof/>
                <w:sz w:val="16"/>
                <w:szCs w:val="16"/>
              </w:rPr>
              <w:t>g</w:t>
            </w:r>
            <w:r w:rsidR="003059AD">
              <w:rPr>
                <w:rFonts w:ascii="Comic Sans MS" w:hAnsi="Comic Sans MS"/>
                <w:noProof/>
                <w:sz w:val="16"/>
                <w:szCs w:val="16"/>
              </w:rPr>
              <w:t xml:space="preserve">irasol </w:t>
            </w:r>
            <w:r w:rsidR="00492105">
              <w:rPr>
                <w:rFonts w:ascii="Comic Sans MS" w:hAnsi="Comic Sans MS"/>
                <w:noProof/>
                <w:sz w:val="16"/>
                <w:szCs w:val="16"/>
              </w:rPr>
              <w:t xml:space="preserve"> y </w:t>
            </w:r>
            <w:r w:rsidR="003059AD">
              <w:rPr>
                <w:rFonts w:ascii="Comic Sans MS" w:hAnsi="Comic Sans MS"/>
                <w:noProof/>
                <w:sz w:val="16"/>
                <w:szCs w:val="16"/>
              </w:rPr>
              <w:t xml:space="preserve">sal </w:t>
            </w:r>
          </w:p>
        </w:tc>
      </w:tr>
      <w:tr w:rsidR="00494695" w:rsidRPr="007302D9" w:rsidTr="00794B8E"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Presentación del producto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FC02F2">
            <w:pPr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Tarrinas de 1 kg</w:t>
            </w:r>
            <w:r>
              <w:rPr>
                <w:rFonts w:ascii="Comic Sans MS" w:hAnsi="Comic Sans MS"/>
                <w:noProof/>
              </w:rPr>
              <w:t>,750</w:t>
            </w:r>
            <w:r w:rsidR="00FC02F2">
              <w:rPr>
                <w:rFonts w:ascii="Comic Sans MS" w:hAnsi="Comic Sans MS"/>
                <w:noProof/>
              </w:rPr>
              <w:t xml:space="preserve"> </w:t>
            </w:r>
            <w:r>
              <w:rPr>
                <w:rFonts w:ascii="Comic Sans MS" w:hAnsi="Comic Sans MS"/>
                <w:noProof/>
              </w:rPr>
              <w:t>g,500 g</w:t>
            </w:r>
            <w:r w:rsidRPr="007302D9">
              <w:rPr>
                <w:rFonts w:ascii="Comic Sans MS" w:hAnsi="Comic Sans MS"/>
                <w:noProof/>
              </w:rPr>
              <w:t xml:space="preserve"> </w:t>
            </w:r>
            <w:r>
              <w:rPr>
                <w:rFonts w:ascii="Comic Sans MS" w:hAnsi="Comic Sans MS"/>
                <w:noProof/>
              </w:rPr>
              <w:t>,350 g</w:t>
            </w:r>
            <w:r w:rsidR="00FC02F2">
              <w:rPr>
                <w:rFonts w:ascii="Comic Sans MS" w:hAnsi="Comic Sans MS"/>
                <w:noProof/>
              </w:rPr>
              <w:t xml:space="preserve">,250 g </w:t>
            </w:r>
            <w:r w:rsidRPr="007302D9">
              <w:rPr>
                <w:rFonts w:ascii="Comic Sans MS" w:hAnsi="Comic Sans MS"/>
                <w:noProof/>
              </w:rPr>
              <w:t xml:space="preserve">y de </w:t>
            </w:r>
            <w:r>
              <w:rPr>
                <w:rFonts w:ascii="Comic Sans MS" w:hAnsi="Comic Sans MS"/>
                <w:noProof/>
              </w:rPr>
              <w:t>150</w:t>
            </w:r>
            <w:r w:rsidRPr="007302D9">
              <w:rPr>
                <w:rFonts w:ascii="Comic Sans MS" w:hAnsi="Comic Sans MS"/>
                <w:noProof/>
              </w:rPr>
              <w:t xml:space="preserve"> g en aceite</w:t>
            </w:r>
            <w:r w:rsidR="00FC02F2">
              <w:rPr>
                <w:rFonts w:ascii="Comic Sans MS" w:hAnsi="Comic Sans MS"/>
                <w:noProof/>
              </w:rPr>
              <w:t xml:space="preserve"> giraso</w:t>
            </w:r>
            <w:r w:rsidRPr="007302D9">
              <w:rPr>
                <w:rFonts w:ascii="Comic Sans MS" w:hAnsi="Comic Sans MS"/>
                <w:noProof/>
              </w:rPr>
              <w:t>l.</w:t>
            </w:r>
            <w:r w:rsidR="00CB5FF2">
              <w:rPr>
                <w:rFonts w:ascii="Comic Sans MS" w:hAnsi="Comic Sans MS"/>
                <w:noProof/>
              </w:rPr>
              <w:t xml:space="preserve"> </w:t>
            </w:r>
          </w:p>
        </w:tc>
      </w:tr>
      <w:tr w:rsidR="00494695" w:rsidRPr="007302D9" w:rsidTr="00794B8E"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Envasado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3559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Envasado en tarrinas de plástico alim</w:t>
            </w:r>
            <w:r w:rsidR="003559B7">
              <w:rPr>
                <w:rFonts w:ascii="Comic Sans MS" w:hAnsi="Comic Sans MS"/>
                <w:noProof/>
              </w:rPr>
              <w:t>entario en aceite de girasol y con film termosellado y vacío y tapa transparente de pl</w:t>
            </w:r>
            <w:r w:rsidR="003059AD">
              <w:rPr>
                <w:rFonts w:ascii="Comic Sans MS" w:hAnsi="Comic Sans MS"/>
                <w:noProof/>
              </w:rPr>
              <w:t>ástico</w:t>
            </w:r>
          </w:p>
        </w:tc>
      </w:tr>
      <w:tr w:rsidR="00494695" w:rsidRPr="007302D9" w:rsidTr="00794B8E">
        <w:trPr>
          <w:trHeight w:val="803"/>
        </w:trPr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Etiquetado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8D2AB7">
            <w:pPr>
              <w:spacing w:line="360" w:lineRule="auto"/>
              <w:jc w:val="both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Se indicará la fecha de caducidad, el peso y el nº de lote, así como los datos y razón social del fabricante.</w:t>
            </w:r>
            <w:r>
              <w:rPr>
                <w:rFonts w:ascii="Comic Sans MS" w:hAnsi="Comic Sans MS"/>
                <w:noProof/>
              </w:rPr>
              <w:t xml:space="preserve"> También el valor nutricional por (100 grs), la Tª en la que hay que mantener el producto (0-5ºC), indicando también en un lateral de la etiqueta que esta sardina ha sido tratada para la eliminación del anisakis.</w:t>
            </w:r>
          </w:p>
        </w:tc>
      </w:tr>
      <w:tr w:rsidR="00494695" w:rsidRPr="007302D9" w:rsidTr="00794B8E"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Condiciones de almacenamiento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 xml:space="preserve">Mantener en frío entre </w:t>
            </w:r>
            <w:r>
              <w:rPr>
                <w:rFonts w:ascii="Comic Sans MS" w:hAnsi="Comic Sans MS"/>
                <w:noProof/>
              </w:rPr>
              <w:t>0</w:t>
            </w:r>
            <w:r w:rsidRPr="007302D9">
              <w:rPr>
                <w:rFonts w:ascii="Comic Sans MS" w:hAnsi="Comic Sans MS"/>
                <w:noProof/>
              </w:rPr>
              <w:t xml:space="preserve"> y </w:t>
            </w:r>
            <w:r>
              <w:rPr>
                <w:rFonts w:ascii="Comic Sans MS" w:hAnsi="Comic Sans MS"/>
                <w:noProof/>
              </w:rPr>
              <w:t>5</w:t>
            </w:r>
            <w:r w:rsidRPr="007302D9">
              <w:rPr>
                <w:rFonts w:ascii="Comic Sans MS" w:hAnsi="Comic Sans MS"/>
                <w:noProof/>
              </w:rPr>
              <w:t>ºC.</w:t>
            </w:r>
          </w:p>
        </w:tc>
      </w:tr>
      <w:tr w:rsidR="00494695" w:rsidRPr="007302D9" w:rsidTr="00794B8E"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Condiciones de transporte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565805" w:rsidRDefault="00494695" w:rsidP="00326964">
            <w:pPr>
              <w:spacing w:line="360" w:lineRule="auto"/>
              <w:rPr>
                <w:rFonts w:ascii="Comic Sans MS" w:hAnsi="Comic Sans MS"/>
                <w:noProof/>
                <w:sz w:val="18"/>
                <w:szCs w:val="18"/>
              </w:rPr>
            </w:pPr>
            <w:r w:rsidRPr="00565805">
              <w:rPr>
                <w:rFonts w:ascii="Comic Sans MS" w:hAnsi="Comic Sans MS"/>
                <w:noProof/>
                <w:sz w:val="18"/>
                <w:szCs w:val="18"/>
              </w:rPr>
              <w:t>Se debe garantizar la cadena de frío durante el transporte por lo que la temperatura será ≤ 5ºC (±3). La mercancía sale de la cámara frigorífica directamente a cargarla al vehiculo</w:t>
            </w:r>
            <w:bookmarkStart w:id="0" w:name="_GoBack"/>
            <w:bookmarkEnd w:id="0"/>
            <w:r w:rsidRPr="00565805">
              <w:rPr>
                <w:rFonts w:ascii="Comic Sans MS" w:hAnsi="Comic Sans MS"/>
                <w:noProof/>
                <w:sz w:val="18"/>
                <w:szCs w:val="18"/>
              </w:rPr>
              <w:t xml:space="preserve"> preparado con  isotermo y equipo de frio interno y con un indicador de la temperatura en la cabina del mismo, no siendo superior nuna a 3ºC.</w:t>
            </w:r>
          </w:p>
        </w:tc>
      </w:tr>
      <w:tr w:rsidR="00494695" w:rsidRPr="007302D9" w:rsidTr="00794B8E">
        <w:trPr>
          <w:trHeight w:val="986"/>
        </w:trPr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Destino final del producto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Consumo directo.</w:t>
            </w:r>
          </w:p>
        </w:tc>
      </w:tr>
      <w:tr w:rsidR="00494695" w:rsidRPr="007302D9" w:rsidTr="00794B8E"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>
              <w:rPr>
                <w:rFonts w:ascii="Comic Sans MS" w:hAnsi="Comic Sans MS"/>
                <w:b/>
                <w:noProof/>
              </w:rPr>
              <w:t>Uso Esperado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Consumo final</w:t>
            </w:r>
          </w:p>
        </w:tc>
      </w:tr>
      <w:tr w:rsidR="00494695" w:rsidRPr="007302D9" w:rsidTr="00794B8E">
        <w:trPr>
          <w:trHeight w:val="441"/>
        </w:trPr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Explicación del loteado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EC070C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Se trata de un nº entero</w:t>
            </w:r>
            <w:r>
              <w:rPr>
                <w:rFonts w:ascii="Comic Sans MS" w:hAnsi="Comic Sans MS"/>
                <w:noProof/>
              </w:rPr>
              <w:t xml:space="preserve"> de </w:t>
            </w:r>
            <w:r w:rsidR="00EC070C">
              <w:rPr>
                <w:rFonts w:ascii="Comic Sans MS" w:hAnsi="Comic Sans MS"/>
                <w:noProof/>
              </w:rPr>
              <w:t>7</w:t>
            </w:r>
            <w:r>
              <w:rPr>
                <w:rFonts w:ascii="Comic Sans MS" w:hAnsi="Comic Sans MS"/>
                <w:noProof/>
              </w:rPr>
              <w:t xml:space="preserve"> dígitos</w:t>
            </w:r>
            <w:r w:rsidRPr="007302D9">
              <w:rPr>
                <w:rFonts w:ascii="Comic Sans MS" w:hAnsi="Comic Sans MS"/>
                <w:noProof/>
              </w:rPr>
              <w:t xml:space="preserve"> que se hace corresponder a</w:t>
            </w:r>
            <w:r w:rsidR="009D173B">
              <w:rPr>
                <w:rFonts w:ascii="Comic Sans MS" w:hAnsi="Comic Sans MS"/>
                <w:noProof/>
              </w:rPr>
              <w:t>l</w:t>
            </w:r>
            <w:r>
              <w:rPr>
                <w:rFonts w:ascii="Comic Sans MS" w:hAnsi="Comic Sans MS"/>
                <w:noProof/>
              </w:rPr>
              <w:t xml:space="preserve"> lote </w:t>
            </w:r>
            <w:r w:rsidR="00CB60DA">
              <w:rPr>
                <w:rFonts w:ascii="Comic Sans MS" w:hAnsi="Comic Sans MS"/>
                <w:noProof/>
              </w:rPr>
              <w:t>de los distintos ahumados que componen la mezcla</w:t>
            </w:r>
            <w:r>
              <w:rPr>
                <w:rFonts w:ascii="Comic Sans MS" w:hAnsi="Comic Sans MS"/>
                <w:noProof/>
              </w:rPr>
              <w:t xml:space="preserve">, y de aceite (Lote: </w:t>
            </w:r>
            <w:r w:rsidR="00CB60DA">
              <w:rPr>
                <w:rFonts w:ascii="Comic Sans MS" w:hAnsi="Comic Sans MS"/>
                <w:noProof/>
              </w:rPr>
              <w:t>EE</w:t>
            </w:r>
            <w:r>
              <w:rPr>
                <w:rFonts w:ascii="Comic Sans MS" w:hAnsi="Comic Sans MS"/>
                <w:noProof/>
              </w:rPr>
              <w:t xml:space="preserve">AA-d/SP), mas el dia de producción (Lunes:1, Martes:2 –Viernes:5)/nº de semana de </w:t>
            </w:r>
            <w:r>
              <w:rPr>
                <w:rFonts w:ascii="Comic Sans MS" w:hAnsi="Comic Sans MS"/>
                <w:noProof/>
              </w:rPr>
              <w:lastRenderedPageBreak/>
              <w:t xml:space="preserve">año. Los dos primeros dígitos corresponden a una misma  partida de </w:t>
            </w:r>
            <w:r w:rsidR="00CB60DA">
              <w:rPr>
                <w:rFonts w:ascii="Comic Sans MS" w:hAnsi="Comic Sans MS"/>
                <w:noProof/>
              </w:rPr>
              <w:t>ahumados varios a la cual</w:t>
            </w:r>
            <w:r>
              <w:rPr>
                <w:rFonts w:ascii="Comic Sans MS" w:hAnsi="Comic Sans MS"/>
                <w:noProof/>
              </w:rPr>
              <w:t xml:space="preserve"> le asignamos un nº consecutivo para todas las partidas siguientes,</w:t>
            </w:r>
            <w:r w:rsidR="00CB60DA">
              <w:rPr>
                <w:rFonts w:ascii="Comic Sans MS" w:hAnsi="Comic Sans MS"/>
                <w:noProof/>
              </w:rPr>
              <w:t xml:space="preserve"> </w:t>
            </w:r>
            <w:r>
              <w:rPr>
                <w:rFonts w:ascii="Comic Sans MS" w:hAnsi="Comic Sans MS"/>
                <w:noProof/>
              </w:rPr>
              <w:t xml:space="preserve"> reflejando así en el libro de registros a que lotes del proveedor corresponde. Los dos siguientes corresponden al aceite que le estamos añadiendo para toda una misma partida de pescado, asi que , es posible que una misma partida de pescado lleve varios lotes de aceite</w:t>
            </w:r>
            <w:r w:rsidR="00CB60DA">
              <w:rPr>
                <w:rFonts w:ascii="Comic Sans MS" w:hAnsi="Comic Sans MS"/>
                <w:noProof/>
              </w:rPr>
              <w:t>.</w:t>
            </w:r>
            <w:r>
              <w:rPr>
                <w:rFonts w:ascii="Comic Sans MS" w:hAnsi="Comic Sans MS"/>
                <w:noProof/>
              </w:rPr>
              <w:t xml:space="preserve"> Por último el dia de semana en el que se elabora/ nº de semana del año.</w:t>
            </w:r>
          </w:p>
        </w:tc>
      </w:tr>
      <w:tr w:rsidR="00494695" w:rsidRPr="007302D9" w:rsidTr="00794B8E">
        <w:trPr>
          <w:trHeight w:val="552"/>
        </w:trPr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lastRenderedPageBreak/>
              <w:t>Fecha de caducidad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4D2E76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75</w:t>
            </w:r>
            <w:r w:rsidRPr="007302D9">
              <w:rPr>
                <w:rFonts w:ascii="Comic Sans MS" w:hAnsi="Comic Sans MS"/>
                <w:noProof/>
              </w:rPr>
              <w:t>días desde la fecha de envasado</w:t>
            </w:r>
            <w:r w:rsidR="00CB5FF2">
              <w:rPr>
                <w:rFonts w:ascii="Comic Sans MS" w:hAnsi="Comic Sans MS"/>
                <w:noProof/>
              </w:rPr>
              <w:t xml:space="preserve"> para las tarrinas con aceite </w:t>
            </w:r>
          </w:p>
        </w:tc>
      </w:tr>
      <w:tr w:rsidR="00494695" w:rsidRPr="007302D9" w:rsidTr="00794B8E"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>
              <w:rPr>
                <w:rFonts w:ascii="Comic Sans MS" w:hAnsi="Comic Sans MS"/>
                <w:b/>
                <w:noProof/>
              </w:rPr>
              <w:t>Valor Nutricional (100 g)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8F4419" w:rsidRDefault="00494695" w:rsidP="008D2AB7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8F4419">
              <w:rPr>
                <w:rFonts w:ascii="Comic Sans MS" w:hAnsi="Comic Sans MS"/>
                <w:noProof/>
                <w:sz w:val="16"/>
                <w:szCs w:val="16"/>
              </w:rPr>
              <w:t>Valor energético</w:t>
            </w:r>
            <w:r w:rsidRPr="008F4419">
              <w:rPr>
                <w:rFonts w:ascii="Comic Sans MS" w:hAnsi="Comic Sans MS"/>
                <w:noProof/>
                <w:sz w:val="16"/>
                <w:szCs w:val="16"/>
              </w:rPr>
              <w:softHyphen/>
            </w:r>
            <w:r w:rsidRPr="008F4419">
              <w:rPr>
                <w:rFonts w:ascii="Comic Sans MS" w:hAnsi="Comic Sans MS"/>
                <w:noProof/>
                <w:sz w:val="16"/>
                <w:szCs w:val="16"/>
              </w:rPr>
              <w:softHyphen/>
            </w:r>
            <w:r w:rsidRPr="008F4419">
              <w:rPr>
                <w:rFonts w:ascii="Comic Sans MS" w:hAnsi="Comic Sans MS"/>
                <w:noProof/>
                <w:sz w:val="16"/>
                <w:szCs w:val="16"/>
              </w:rPr>
              <w:softHyphen/>
              <w:t>_____</w:t>
            </w:r>
            <w:r w:rsidR="001341FC">
              <w:rPr>
                <w:rFonts w:ascii="Comic Sans MS" w:hAnsi="Comic Sans MS"/>
                <w:noProof/>
                <w:sz w:val="16"/>
                <w:szCs w:val="16"/>
              </w:rPr>
              <w:t>_</w:t>
            </w:r>
            <w:r w:rsidR="0097608A">
              <w:rPr>
                <w:rFonts w:ascii="Comic Sans MS" w:hAnsi="Comic Sans MS"/>
                <w:noProof/>
                <w:sz w:val="16"/>
                <w:szCs w:val="16"/>
              </w:rPr>
              <w:t>1668</w:t>
            </w:r>
            <w:r w:rsidR="001341FC">
              <w:rPr>
                <w:rFonts w:ascii="Comic Sans MS" w:hAnsi="Comic Sans MS"/>
                <w:noProof/>
                <w:sz w:val="16"/>
                <w:szCs w:val="16"/>
              </w:rPr>
              <w:t xml:space="preserve"> Kj /</w:t>
            </w:r>
            <w:r w:rsidR="0097608A">
              <w:rPr>
                <w:rFonts w:ascii="Comic Sans MS" w:hAnsi="Comic Sans MS"/>
                <w:noProof/>
                <w:sz w:val="16"/>
                <w:szCs w:val="16"/>
              </w:rPr>
              <w:t>399</w:t>
            </w:r>
            <w:r w:rsidRPr="008F4419">
              <w:rPr>
                <w:rFonts w:ascii="Comic Sans MS" w:hAnsi="Comic Sans MS"/>
                <w:noProof/>
                <w:sz w:val="16"/>
                <w:szCs w:val="16"/>
              </w:rPr>
              <w:t>Kcal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  </w:t>
            </w:r>
            <w:r w:rsidRPr="008F4419">
              <w:rPr>
                <w:rFonts w:ascii="Comic Sans MS" w:hAnsi="Comic Sans MS"/>
                <w:noProof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   </w:t>
            </w:r>
          </w:p>
          <w:p w:rsidR="00494695" w:rsidRPr="008F4419" w:rsidRDefault="001341FC" w:rsidP="008D2AB7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Grasas______________</w:t>
            </w:r>
            <w:r w:rsidR="0097608A">
              <w:rPr>
                <w:rFonts w:ascii="Comic Sans MS" w:hAnsi="Comic Sans MS"/>
                <w:noProof/>
                <w:sz w:val="16"/>
                <w:szCs w:val="16"/>
              </w:rPr>
              <w:t>17</w:t>
            </w:r>
            <w:r w:rsidR="00E40A04">
              <w:rPr>
                <w:rFonts w:ascii="Comic Sans MS" w:hAnsi="Comic Sans MS"/>
                <w:noProof/>
                <w:sz w:val="16"/>
                <w:szCs w:val="16"/>
              </w:rPr>
              <w:t xml:space="preserve"> g   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>de las cuales grasas s</w:t>
            </w:r>
            <w:r w:rsidR="00E40A04">
              <w:rPr>
                <w:rFonts w:ascii="Comic Sans MS" w:hAnsi="Comic Sans MS"/>
                <w:noProof/>
                <w:sz w:val="16"/>
                <w:szCs w:val="16"/>
              </w:rPr>
              <w:t>aturadas___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__  </w:t>
            </w:r>
            <w:r w:rsidR="0097608A">
              <w:rPr>
                <w:rFonts w:ascii="Comic Sans MS" w:hAnsi="Comic Sans MS"/>
                <w:noProof/>
                <w:sz w:val="16"/>
                <w:szCs w:val="16"/>
              </w:rPr>
              <w:t>1,8</w:t>
            </w:r>
            <w:r w:rsidR="00E40A04">
              <w:rPr>
                <w:rFonts w:ascii="Comic Sans MS" w:hAnsi="Comic Sans MS"/>
                <w:noProof/>
                <w:sz w:val="16"/>
                <w:szCs w:val="16"/>
              </w:rPr>
              <w:t xml:space="preserve"> g</w:t>
            </w:r>
          </w:p>
          <w:p w:rsidR="001341FC" w:rsidRDefault="00E40A04" w:rsidP="008D2AB7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Hidratos de Carbono____</w:t>
            </w:r>
            <w:r w:rsidR="001341FC">
              <w:rPr>
                <w:rFonts w:ascii="Comic Sans MS" w:hAnsi="Comic Sans MS"/>
                <w:noProof/>
                <w:sz w:val="16"/>
                <w:szCs w:val="16"/>
              </w:rPr>
              <w:t>_</w:t>
            </w:r>
            <w:r w:rsidR="0097608A">
              <w:rPr>
                <w:rFonts w:ascii="Comic Sans MS" w:hAnsi="Comic Sans MS"/>
                <w:noProof/>
                <w:sz w:val="16"/>
                <w:szCs w:val="16"/>
              </w:rPr>
              <w:t>48,6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g      de los</w:t>
            </w:r>
            <w:r w:rsidR="00241253">
              <w:rPr>
                <w:rFonts w:ascii="Comic Sans MS" w:hAnsi="Comic Sans MS"/>
                <w:noProof/>
                <w:sz w:val="16"/>
                <w:szCs w:val="16"/>
              </w:rPr>
              <w:t xml:space="preserve"> cuales azúcares_______  0,2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g   </w:t>
            </w:r>
            <w:r w:rsidR="00494695" w:rsidRPr="008F4419">
              <w:rPr>
                <w:rFonts w:ascii="Comic Sans MS" w:hAnsi="Comic Sans MS"/>
                <w:noProof/>
                <w:sz w:val="16"/>
                <w:szCs w:val="16"/>
              </w:rPr>
              <w:t>Proteina</w:t>
            </w:r>
            <w:r w:rsidR="00494695" w:rsidRPr="008F4419">
              <w:rPr>
                <w:rFonts w:ascii="Comic Sans MS" w:hAnsi="Comic Sans MS"/>
                <w:noProof/>
                <w:sz w:val="16"/>
                <w:szCs w:val="16"/>
              </w:rPr>
              <w:softHyphen/>
            </w:r>
            <w:r w:rsidR="00494695" w:rsidRPr="008F4419">
              <w:rPr>
                <w:rFonts w:ascii="Comic Sans MS" w:hAnsi="Comic Sans MS"/>
                <w:noProof/>
                <w:sz w:val="16"/>
                <w:szCs w:val="16"/>
              </w:rPr>
              <w:softHyphen/>
            </w:r>
            <w:r w:rsidR="00494695" w:rsidRPr="008F4419">
              <w:rPr>
                <w:rFonts w:ascii="Comic Sans MS" w:hAnsi="Comic Sans MS"/>
                <w:noProof/>
                <w:sz w:val="16"/>
                <w:szCs w:val="16"/>
              </w:rPr>
              <w:softHyphen/>
            </w:r>
            <w:r w:rsidR="00241253">
              <w:rPr>
                <w:rFonts w:ascii="Comic Sans MS" w:hAnsi="Comic Sans MS"/>
                <w:noProof/>
                <w:sz w:val="16"/>
                <w:szCs w:val="16"/>
              </w:rPr>
              <w:t xml:space="preserve">   </w:t>
            </w:r>
            <w:r w:rsidR="00494695" w:rsidRPr="008F4419">
              <w:rPr>
                <w:rFonts w:ascii="Comic Sans MS" w:hAnsi="Comic Sans MS"/>
                <w:noProof/>
                <w:sz w:val="16"/>
                <w:szCs w:val="16"/>
              </w:rPr>
              <w:t>__________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>_</w:t>
            </w:r>
            <w:r w:rsidR="00494695" w:rsidRPr="008F4419">
              <w:rPr>
                <w:rFonts w:ascii="Comic Sans MS" w:hAnsi="Comic Sans MS"/>
                <w:noProof/>
                <w:sz w:val="16"/>
                <w:szCs w:val="16"/>
              </w:rPr>
              <w:t>__</w:t>
            </w:r>
            <w:r w:rsidR="0097608A">
              <w:rPr>
                <w:rFonts w:ascii="Comic Sans MS" w:hAnsi="Comic Sans MS"/>
                <w:noProof/>
                <w:sz w:val="16"/>
                <w:szCs w:val="16"/>
              </w:rPr>
              <w:t>12,9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g    </w:t>
            </w:r>
          </w:p>
          <w:p w:rsidR="00494695" w:rsidRPr="008F4419" w:rsidRDefault="001341FC" w:rsidP="008D2AB7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t>Sal</w:t>
            </w:r>
            <w:r w:rsidR="00241253">
              <w:rPr>
                <w:rFonts w:ascii="Comic Sans MS" w:hAnsi="Comic Sans MS"/>
                <w:noProof/>
                <w:sz w:val="16"/>
                <w:szCs w:val="16"/>
              </w:rPr>
              <w:t xml:space="preserve">  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_________________</w:t>
            </w:r>
            <w:r w:rsidR="0097608A">
              <w:rPr>
                <w:rFonts w:ascii="Comic Sans MS" w:hAnsi="Comic Sans MS"/>
                <w:noProof/>
                <w:sz w:val="16"/>
                <w:szCs w:val="16"/>
              </w:rPr>
              <w:t xml:space="preserve">4 </w:t>
            </w:r>
            <w:r>
              <w:rPr>
                <w:rFonts w:ascii="Comic Sans MS" w:hAnsi="Comic Sans MS"/>
                <w:noProof/>
                <w:sz w:val="16"/>
                <w:szCs w:val="16"/>
              </w:rPr>
              <w:t xml:space="preserve"> g</w:t>
            </w:r>
            <w:r w:rsidR="00E40A04">
              <w:rPr>
                <w:rFonts w:ascii="Comic Sans MS" w:hAnsi="Comic Sans MS"/>
                <w:noProof/>
                <w:sz w:val="16"/>
                <w:szCs w:val="16"/>
              </w:rPr>
              <w:t xml:space="preserve">  </w:t>
            </w:r>
          </w:p>
          <w:p w:rsidR="00494695" w:rsidRPr="007302D9" w:rsidRDefault="00494695" w:rsidP="008D2AB7">
            <w:pPr>
              <w:rPr>
                <w:rFonts w:ascii="Comic Sans MS" w:hAnsi="Comic Sans MS"/>
                <w:noProof/>
              </w:rPr>
            </w:pPr>
          </w:p>
        </w:tc>
      </w:tr>
      <w:tr w:rsidR="00820E71" w:rsidRPr="007302D9" w:rsidTr="00794B8E">
        <w:tc>
          <w:tcPr>
            <w:tcW w:w="2680" w:type="dxa"/>
            <w:vAlign w:val="center"/>
          </w:tcPr>
          <w:p w:rsidR="00820E71" w:rsidRDefault="00820E71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6040" w:type="dxa"/>
            <w:gridSpan w:val="2"/>
            <w:vAlign w:val="center"/>
          </w:tcPr>
          <w:p w:rsidR="00820E71" w:rsidRPr="008F4419" w:rsidRDefault="00820E71" w:rsidP="008D2AB7">
            <w:pPr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494695" w:rsidRPr="007302D9" w:rsidTr="00794B8E">
        <w:trPr>
          <w:trHeight w:val="704"/>
        </w:trPr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jc w:val="center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>Análisis microbiológico</w:t>
            </w:r>
          </w:p>
          <w:p w:rsidR="00494695" w:rsidRPr="007302D9" w:rsidRDefault="00494695" w:rsidP="008D2AB7">
            <w:pPr>
              <w:spacing w:line="360" w:lineRule="auto"/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7302D9">
              <w:rPr>
                <w:rFonts w:ascii="Comic Sans MS" w:hAnsi="Comic Sans MS"/>
                <w:b/>
                <w:noProof/>
                <w:sz w:val="18"/>
                <w:szCs w:val="18"/>
              </w:rPr>
              <w:t>(Orden 02/08/1991</w:t>
            </w:r>
          </w:p>
          <w:p w:rsidR="00494695" w:rsidRPr="007302D9" w:rsidRDefault="00494695" w:rsidP="008D2AB7">
            <w:pPr>
              <w:spacing w:line="360" w:lineRule="auto"/>
              <w:jc w:val="center"/>
              <w:rPr>
                <w:rFonts w:ascii="Comic Sans MS" w:hAnsi="Comic Sans MS"/>
                <w:b/>
                <w:noProof/>
                <w:sz w:val="18"/>
                <w:szCs w:val="18"/>
              </w:rPr>
            </w:pPr>
            <w:r w:rsidRPr="007302D9">
              <w:rPr>
                <w:rFonts w:ascii="Comic Sans MS" w:hAnsi="Comic Sans MS"/>
                <w:b/>
                <w:noProof/>
                <w:sz w:val="18"/>
                <w:szCs w:val="18"/>
              </w:rPr>
              <w:t>y Reglamento CE 2073/2005)</w:t>
            </w: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Aerobios mesófilos a 31 ºC</w:t>
            </w:r>
          </w:p>
        </w:tc>
      </w:tr>
      <w:tr w:rsidR="00494695" w:rsidRPr="007302D9" w:rsidTr="00794B8E">
        <w:trPr>
          <w:trHeight w:val="124"/>
        </w:trPr>
        <w:tc>
          <w:tcPr>
            <w:tcW w:w="2680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6040" w:type="dxa"/>
            <w:gridSpan w:val="2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Recuento de anaerobios</w:t>
            </w:r>
          </w:p>
        </w:tc>
      </w:tr>
      <w:tr w:rsidR="00494695" w:rsidRPr="007302D9" w:rsidTr="00794B8E">
        <w:trPr>
          <w:trHeight w:val="91"/>
        </w:trPr>
        <w:tc>
          <w:tcPr>
            <w:tcW w:w="2680" w:type="dxa"/>
            <w:vMerge w:val="restart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  <w:r w:rsidRPr="007302D9">
              <w:rPr>
                <w:rFonts w:ascii="Comic Sans MS" w:hAnsi="Comic Sans MS"/>
                <w:b/>
                <w:noProof/>
              </w:rPr>
              <w:t xml:space="preserve">Análisis físico-químico </w:t>
            </w:r>
            <w:r w:rsidRPr="007302D9">
              <w:rPr>
                <w:rFonts w:ascii="Comic Sans MS" w:hAnsi="Comic Sans MS"/>
                <w:b/>
                <w:noProof/>
                <w:sz w:val="18"/>
                <w:szCs w:val="18"/>
              </w:rPr>
              <w:t>(Reglamento CE 2073/2005)</w:t>
            </w:r>
          </w:p>
        </w:tc>
        <w:tc>
          <w:tcPr>
            <w:tcW w:w="3039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</w:p>
        </w:tc>
        <w:tc>
          <w:tcPr>
            <w:tcW w:w="3001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&lt; 100.000 u.f.c./g</w:t>
            </w:r>
          </w:p>
        </w:tc>
      </w:tr>
      <w:tr w:rsidR="00494695" w:rsidRPr="007302D9" w:rsidTr="00794B8E">
        <w:trPr>
          <w:trHeight w:val="88"/>
        </w:trPr>
        <w:tc>
          <w:tcPr>
            <w:tcW w:w="2680" w:type="dxa"/>
            <w:vMerge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3039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</w:p>
        </w:tc>
        <w:tc>
          <w:tcPr>
            <w:tcW w:w="3001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&lt; 10.000 u.f.c./g</w:t>
            </w:r>
          </w:p>
        </w:tc>
      </w:tr>
      <w:tr w:rsidR="00494695" w:rsidRPr="007302D9" w:rsidTr="00794B8E">
        <w:trPr>
          <w:trHeight w:val="88"/>
        </w:trPr>
        <w:tc>
          <w:tcPr>
            <w:tcW w:w="2680" w:type="dxa"/>
            <w:vMerge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3039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Enterobacterias totales</w:t>
            </w:r>
          </w:p>
        </w:tc>
        <w:tc>
          <w:tcPr>
            <w:tcW w:w="3001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</w:p>
        </w:tc>
      </w:tr>
      <w:tr w:rsidR="00494695" w:rsidRPr="007302D9" w:rsidTr="00794B8E">
        <w:trPr>
          <w:trHeight w:val="88"/>
        </w:trPr>
        <w:tc>
          <w:tcPr>
            <w:tcW w:w="2680" w:type="dxa"/>
            <w:vMerge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3039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Estafilococos aureus:</w:t>
            </w:r>
          </w:p>
        </w:tc>
        <w:tc>
          <w:tcPr>
            <w:tcW w:w="3001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</w:p>
        </w:tc>
      </w:tr>
      <w:tr w:rsidR="00494695" w:rsidRPr="007302D9" w:rsidTr="00794B8E">
        <w:trPr>
          <w:trHeight w:val="88"/>
        </w:trPr>
        <w:tc>
          <w:tcPr>
            <w:tcW w:w="2680" w:type="dxa"/>
            <w:vMerge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3039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Listeria monocytogenes</w:t>
            </w:r>
          </w:p>
        </w:tc>
        <w:tc>
          <w:tcPr>
            <w:tcW w:w="3001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Ausencia/g</w:t>
            </w:r>
          </w:p>
        </w:tc>
      </w:tr>
      <w:tr w:rsidR="00494695" w:rsidRPr="007302D9" w:rsidTr="00794B8E">
        <w:trPr>
          <w:trHeight w:val="88"/>
        </w:trPr>
        <w:tc>
          <w:tcPr>
            <w:tcW w:w="2680" w:type="dxa"/>
            <w:vMerge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3039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Toxina del clost. botulinum</w:t>
            </w:r>
          </w:p>
        </w:tc>
        <w:tc>
          <w:tcPr>
            <w:tcW w:w="3001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Ausencia/g</w:t>
            </w:r>
          </w:p>
        </w:tc>
      </w:tr>
      <w:tr w:rsidR="00494695" w:rsidRPr="007302D9" w:rsidTr="00794B8E">
        <w:trPr>
          <w:trHeight w:val="88"/>
        </w:trPr>
        <w:tc>
          <w:tcPr>
            <w:tcW w:w="2680" w:type="dxa"/>
            <w:vMerge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3039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Histamina</w:t>
            </w:r>
          </w:p>
        </w:tc>
        <w:tc>
          <w:tcPr>
            <w:tcW w:w="3001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  <w:r w:rsidRPr="007302D9">
              <w:rPr>
                <w:rFonts w:ascii="Comic Sans MS" w:hAnsi="Comic Sans MS"/>
                <w:noProof/>
              </w:rPr>
              <w:t>Ausencia/25 g</w:t>
            </w:r>
          </w:p>
        </w:tc>
      </w:tr>
      <w:tr w:rsidR="00494695" w:rsidRPr="007302D9" w:rsidTr="00794B8E">
        <w:trPr>
          <w:trHeight w:val="88"/>
        </w:trPr>
        <w:tc>
          <w:tcPr>
            <w:tcW w:w="2680" w:type="dxa"/>
            <w:vMerge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b/>
                <w:noProof/>
              </w:rPr>
            </w:pPr>
          </w:p>
        </w:tc>
        <w:tc>
          <w:tcPr>
            <w:tcW w:w="3039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</w:p>
        </w:tc>
        <w:tc>
          <w:tcPr>
            <w:tcW w:w="3001" w:type="dxa"/>
            <w:vAlign w:val="center"/>
          </w:tcPr>
          <w:p w:rsidR="00494695" w:rsidRPr="007302D9" w:rsidRDefault="00494695" w:rsidP="008D2AB7">
            <w:pPr>
              <w:spacing w:line="360" w:lineRule="auto"/>
              <w:rPr>
                <w:rFonts w:ascii="Comic Sans MS" w:hAnsi="Comic Sans MS"/>
                <w:noProof/>
              </w:rPr>
            </w:pPr>
          </w:p>
        </w:tc>
      </w:tr>
    </w:tbl>
    <w:p w:rsidR="003877AF" w:rsidRDefault="003877AF"/>
    <w:p w:rsidR="001C6B86" w:rsidRDefault="001C6B86"/>
    <w:p w:rsidR="001C6B86" w:rsidRDefault="001C6B86"/>
    <w:p w:rsidR="001C6B86" w:rsidRDefault="001C6B86"/>
    <w:p w:rsidR="001C6B86" w:rsidRDefault="001C6B86"/>
    <w:p w:rsidR="001C6B86" w:rsidRDefault="001C6B86"/>
    <w:p w:rsidR="001C6B86" w:rsidRDefault="001C6B86"/>
    <w:p w:rsidR="001C6B86" w:rsidRDefault="001C6B86"/>
    <w:p w:rsidR="001C6B86" w:rsidRDefault="001C6B86"/>
    <w:p w:rsidR="001C6B86" w:rsidRDefault="001C6B86"/>
    <w:p w:rsidR="001C6B86" w:rsidRDefault="001C6B86" w:rsidP="001C6B86">
      <w:pPr>
        <w:jc w:val="center"/>
        <w:rPr>
          <w:b/>
        </w:rPr>
      </w:pPr>
      <w:r>
        <w:rPr>
          <w:b/>
        </w:rPr>
        <w:lastRenderedPageBreak/>
        <w:t>DECLARACIÓN DE ALÉRGENOS (Reglamento (UE) 1169/2011)</w:t>
      </w:r>
    </w:p>
    <w:p w:rsidR="001C6B86" w:rsidRDefault="001C6B86" w:rsidP="001C6B86">
      <w:pPr>
        <w:rPr>
          <w:rFonts w:ascii="Calibri" w:hAnsi="Calibri"/>
        </w:rPr>
      </w:pPr>
    </w:p>
    <w:p w:rsidR="001C6B86" w:rsidRDefault="001C6B86" w:rsidP="001C6B86">
      <w:pPr>
        <w:rPr>
          <w:b/>
        </w:rPr>
      </w:pPr>
      <w:r>
        <w:rPr>
          <w:b/>
        </w:rPr>
        <w:t xml:space="preserve">Nombre del producto: </w:t>
      </w:r>
      <w:r w:rsidR="00F15E81">
        <w:rPr>
          <w:b/>
          <w:color w:val="548DD4" w:themeColor="text2" w:themeTint="99"/>
          <w:sz w:val="28"/>
        </w:rPr>
        <w:t>Ensalada de ahumados</w:t>
      </w:r>
      <w:r w:rsidR="00370480">
        <w:rPr>
          <w:b/>
          <w:color w:val="548DD4" w:themeColor="text2" w:themeTint="99"/>
          <w:sz w:val="28"/>
        </w:rPr>
        <w:t xml:space="preserve"> </w:t>
      </w:r>
      <w:proofErr w:type="spellStart"/>
      <w:r w:rsidR="00370480">
        <w:rPr>
          <w:b/>
          <w:color w:val="548DD4" w:themeColor="text2" w:themeTint="99"/>
          <w:sz w:val="28"/>
        </w:rPr>
        <w:t>Cobasal</w:t>
      </w:r>
      <w:proofErr w:type="spellEnd"/>
      <w:r>
        <w:rPr>
          <w:b/>
          <w:color w:val="548DD4" w:themeColor="text2" w:themeTint="99"/>
          <w:sz w:val="28"/>
        </w:rPr>
        <w:t xml:space="preserve"> en aceite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0"/>
        <w:gridCol w:w="12"/>
        <w:gridCol w:w="12"/>
        <w:gridCol w:w="12"/>
        <w:gridCol w:w="12"/>
        <w:gridCol w:w="3791"/>
        <w:gridCol w:w="2959"/>
      </w:tblGrid>
      <w:tr w:rsidR="001C6B86" w:rsidTr="001C6B86">
        <w:trPr>
          <w:trHeight w:val="417"/>
          <w:jc w:val="center"/>
        </w:trPr>
        <w:tc>
          <w:tcPr>
            <w:tcW w:w="4379" w:type="dxa"/>
            <w:gridSpan w:val="6"/>
            <w:shd w:val="clear" w:color="auto" w:fill="E6E6E6"/>
            <w:vAlign w:val="center"/>
            <w:hideMark/>
          </w:tcPr>
          <w:p w:rsidR="001C6B86" w:rsidRDefault="001C6B8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RELACIÓN DE ALÉRGENOS</w:t>
            </w:r>
          </w:p>
        </w:tc>
        <w:tc>
          <w:tcPr>
            <w:tcW w:w="2959" w:type="dxa"/>
            <w:shd w:val="clear" w:color="auto" w:fill="E6E6E6"/>
            <w:vAlign w:val="center"/>
            <w:hideMark/>
          </w:tcPr>
          <w:p w:rsidR="001C6B86" w:rsidRDefault="001C6B8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CONTIENE/NO CONTIENE</w:t>
            </w:r>
          </w:p>
        </w:tc>
      </w:tr>
      <w:tr w:rsidR="001C6B86" w:rsidTr="001C6B86">
        <w:trPr>
          <w:jc w:val="center"/>
        </w:trPr>
        <w:tc>
          <w:tcPr>
            <w:tcW w:w="4379" w:type="dxa"/>
            <w:gridSpan w:val="6"/>
            <w:hideMark/>
          </w:tcPr>
          <w:p w:rsidR="001C6B86" w:rsidRDefault="001C6B86">
            <w:pPr>
              <w:rPr>
                <w:b/>
                <w:lang w:eastAsia="en-US"/>
              </w:rPr>
            </w:pPr>
            <w:r>
              <w:rPr>
                <w:b/>
              </w:rPr>
              <w:t>Frutos secos</w:t>
            </w:r>
          </w:p>
        </w:tc>
        <w:tc>
          <w:tcPr>
            <w:tcW w:w="2959" w:type="dxa"/>
          </w:tcPr>
          <w:p w:rsidR="001C6B86" w:rsidRDefault="001C6B86">
            <w:pPr>
              <w:rPr>
                <w:lang w:eastAsia="en-US"/>
              </w:rPr>
            </w:pP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Cacahuetes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Almendras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Anacardos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Castañas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Nuez de Brasil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Cacao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Avellanas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Nueces de Pecan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Piñones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Nueces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4379" w:type="dxa"/>
            <w:gridSpan w:val="6"/>
            <w:hideMark/>
          </w:tcPr>
          <w:p w:rsidR="001C6B86" w:rsidRDefault="001C6B86">
            <w:pPr>
              <w:rPr>
                <w:b/>
                <w:lang w:eastAsia="en-US"/>
              </w:rPr>
            </w:pPr>
            <w:r>
              <w:rPr>
                <w:b/>
              </w:rPr>
              <w:t>Pescados/mariscos</w:t>
            </w:r>
          </w:p>
        </w:tc>
        <w:tc>
          <w:tcPr>
            <w:tcW w:w="2959" w:type="dxa"/>
          </w:tcPr>
          <w:p w:rsidR="001C6B86" w:rsidRDefault="001C6B86">
            <w:pPr>
              <w:rPr>
                <w:lang w:eastAsia="en-US"/>
              </w:rPr>
            </w:pP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Crustáceos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Moluscos y derivados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 w:rsidP="00CB60DA">
            <w:pPr>
              <w:rPr>
                <w:lang w:eastAsia="en-US"/>
              </w:rPr>
            </w:pPr>
            <w:r w:rsidRPr="00304716">
              <w:rPr>
                <w:b/>
                <w:u w:val="single"/>
              </w:rPr>
              <w:t>Pescados</w:t>
            </w:r>
            <w:r>
              <w:t xml:space="preserve"> </w:t>
            </w:r>
            <w:r w:rsidR="00CB60DA">
              <w:t xml:space="preserve"> </w:t>
            </w:r>
            <w:r>
              <w:t>y derivados</w:t>
            </w:r>
            <w:r w:rsidR="002E62E5">
              <w:t xml:space="preserve">  (</w:t>
            </w:r>
            <w:r w:rsidR="002E62E5" w:rsidRPr="002E62E5">
              <w:rPr>
                <w:b/>
                <w:u w:val="single"/>
              </w:rPr>
              <w:t>Sardina</w:t>
            </w:r>
            <w:r w:rsidR="00CB60DA">
              <w:rPr>
                <w:b/>
                <w:u w:val="single"/>
              </w:rPr>
              <w:t>, salmón,</w:t>
            </w:r>
            <w:r w:rsidR="00905413">
              <w:rPr>
                <w:b/>
                <w:u w:val="single"/>
              </w:rPr>
              <w:t xml:space="preserve"> bacalao,</w:t>
            </w:r>
            <w:r w:rsidR="00CB60DA">
              <w:rPr>
                <w:b/>
                <w:u w:val="single"/>
              </w:rPr>
              <w:t xml:space="preserve"> pez espada</w:t>
            </w:r>
            <w:r w:rsidR="002E62E5">
              <w:t>)</w:t>
            </w:r>
          </w:p>
        </w:tc>
        <w:tc>
          <w:tcPr>
            <w:tcW w:w="2959" w:type="dxa"/>
            <w:hideMark/>
          </w:tcPr>
          <w:p w:rsidR="001C6B86" w:rsidRPr="00304716" w:rsidRDefault="001C6B86">
            <w:pPr>
              <w:jc w:val="center"/>
              <w:rPr>
                <w:b/>
                <w:color w:val="FF0000"/>
                <w:sz w:val="22"/>
                <w:szCs w:val="22"/>
                <w:u w:val="single"/>
                <w:lang w:eastAsia="en-US"/>
              </w:rPr>
            </w:pPr>
            <w:r w:rsidRPr="00304716">
              <w:rPr>
                <w:b/>
                <w:color w:val="FF0000"/>
                <w:u w:val="single"/>
              </w:rPr>
              <w:t>Contiene</w:t>
            </w:r>
            <w:r w:rsidR="002E62E5">
              <w:rPr>
                <w:b/>
                <w:color w:val="FF0000"/>
                <w:u w:val="single"/>
              </w:rPr>
              <w:t xml:space="preserve"> </w:t>
            </w:r>
          </w:p>
        </w:tc>
      </w:tr>
      <w:tr w:rsidR="001C6B86" w:rsidTr="001C6B86">
        <w:trPr>
          <w:jc w:val="center"/>
        </w:trPr>
        <w:tc>
          <w:tcPr>
            <w:tcW w:w="4379" w:type="dxa"/>
            <w:gridSpan w:val="6"/>
            <w:hideMark/>
          </w:tcPr>
          <w:p w:rsidR="001C6B86" w:rsidRDefault="001C6B86">
            <w:pPr>
              <w:rPr>
                <w:b/>
                <w:lang w:eastAsia="en-US"/>
              </w:rPr>
            </w:pPr>
            <w:r>
              <w:rPr>
                <w:b/>
              </w:rPr>
              <w:t>Soja y derivados</w:t>
            </w:r>
          </w:p>
        </w:tc>
        <w:tc>
          <w:tcPr>
            <w:tcW w:w="2959" w:type="dxa"/>
          </w:tcPr>
          <w:p w:rsidR="001C6B86" w:rsidRDefault="001C6B86">
            <w:pPr>
              <w:rPr>
                <w:lang w:eastAsia="en-US"/>
              </w:rPr>
            </w:pPr>
          </w:p>
        </w:tc>
      </w:tr>
      <w:tr w:rsidR="001C6B86" w:rsidTr="001C6B86">
        <w:trPr>
          <w:jc w:val="center"/>
        </w:trPr>
        <w:tc>
          <w:tcPr>
            <w:tcW w:w="552" w:type="dxa"/>
            <w:gridSpan w:val="2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27" w:type="dxa"/>
            <w:gridSpan w:val="4"/>
            <w:hideMark/>
          </w:tcPr>
          <w:p w:rsidR="001C6B86" w:rsidRDefault="001C6B86">
            <w:pPr>
              <w:rPr>
                <w:lang w:eastAsia="en-US"/>
              </w:rPr>
            </w:pPr>
            <w:r>
              <w:t>Lecitina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52" w:type="dxa"/>
            <w:gridSpan w:val="2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27" w:type="dxa"/>
            <w:gridSpan w:val="4"/>
            <w:hideMark/>
          </w:tcPr>
          <w:p w:rsidR="001C6B86" w:rsidRDefault="001C6B86">
            <w:pPr>
              <w:rPr>
                <w:lang w:eastAsia="en-US"/>
              </w:rPr>
            </w:pPr>
            <w:r>
              <w:t>Proteínas de soja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4379" w:type="dxa"/>
            <w:gridSpan w:val="6"/>
            <w:hideMark/>
          </w:tcPr>
          <w:p w:rsidR="001C6B86" w:rsidRDefault="001C6B86">
            <w:pPr>
              <w:rPr>
                <w:b/>
                <w:lang w:eastAsia="en-US"/>
              </w:rPr>
            </w:pPr>
            <w:r>
              <w:rPr>
                <w:b/>
              </w:rPr>
              <w:t>Leche y derivados (incluida lactosa)</w:t>
            </w:r>
          </w:p>
        </w:tc>
        <w:tc>
          <w:tcPr>
            <w:tcW w:w="2959" w:type="dxa"/>
          </w:tcPr>
          <w:p w:rsidR="001C6B86" w:rsidRDefault="001C6B86">
            <w:pPr>
              <w:rPr>
                <w:lang w:eastAsia="en-US"/>
              </w:rPr>
            </w:pPr>
          </w:p>
        </w:tc>
      </w:tr>
      <w:tr w:rsidR="001C6B86" w:rsidTr="001C6B86">
        <w:trPr>
          <w:jc w:val="center"/>
        </w:trPr>
        <w:tc>
          <w:tcPr>
            <w:tcW w:w="540" w:type="dxa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39" w:type="dxa"/>
            <w:gridSpan w:val="5"/>
            <w:hideMark/>
          </w:tcPr>
          <w:p w:rsidR="001C6B86" w:rsidRDefault="001C6B86">
            <w:pPr>
              <w:rPr>
                <w:lang w:eastAsia="en-US"/>
              </w:rPr>
            </w:pPr>
            <w:r>
              <w:t>Leche y sus derivados (incluida lactosa)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4379" w:type="dxa"/>
            <w:gridSpan w:val="6"/>
            <w:hideMark/>
          </w:tcPr>
          <w:p w:rsidR="001C6B86" w:rsidRDefault="001C6B86">
            <w:pPr>
              <w:rPr>
                <w:b/>
                <w:lang w:eastAsia="en-US"/>
              </w:rPr>
            </w:pPr>
            <w:r>
              <w:rPr>
                <w:b/>
              </w:rPr>
              <w:t>Huevos y derivados</w:t>
            </w:r>
          </w:p>
        </w:tc>
        <w:tc>
          <w:tcPr>
            <w:tcW w:w="2959" w:type="dxa"/>
          </w:tcPr>
          <w:p w:rsidR="001C6B86" w:rsidRDefault="001C6B86">
            <w:pPr>
              <w:rPr>
                <w:lang w:eastAsia="en-US"/>
              </w:rPr>
            </w:pPr>
          </w:p>
        </w:tc>
      </w:tr>
      <w:tr w:rsidR="001C6B86" w:rsidTr="001C6B86">
        <w:trPr>
          <w:jc w:val="center"/>
        </w:trPr>
        <w:tc>
          <w:tcPr>
            <w:tcW w:w="552" w:type="dxa"/>
            <w:gridSpan w:val="2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27" w:type="dxa"/>
            <w:gridSpan w:val="4"/>
            <w:hideMark/>
          </w:tcPr>
          <w:p w:rsidR="001C6B86" w:rsidRDefault="001C6B86">
            <w:pPr>
              <w:rPr>
                <w:lang w:eastAsia="en-US"/>
              </w:rPr>
            </w:pPr>
            <w:r>
              <w:t>Huevos y derivados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4379" w:type="dxa"/>
            <w:gridSpan w:val="6"/>
            <w:hideMark/>
          </w:tcPr>
          <w:p w:rsidR="001C6B86" w:rsidRDefault="001C6B86">
            <w:pPr>
              <w:rPr>
                <w:b/>
                <w:lang w:eastAsia="en-US"/>
              </w:rPr>
            </w:pPr>
            <w:r>
              <w:rPr>
                <w:b/>
              </w:rPr>
              <w:t>Especias</w:t>
            </w:r>
          </w:p>
        </w:tc>
        <w:tc>
          <w:tcPr>
            <w:tcW w:w="2959" w:type="dxa"/>
          </w:tcPr>
          <w:p w:rsidR="001C6B86" w:rsidRDefault="001C6B86">
            <w:pPr>
              <w:jc w:val="center"/>
              <w:rPr>
                <w:lang w:eastAsia="en-US"/>
              </w:rPr>
            </w:pPr>
          </w:p>
        </w:tc>
      </w:tr>
      <w:tr w:rsidR="001C6B86" w:rsidTr="001C6B86">
        <w:trPr>
          <w:jc w:val="center"/>
        </w:trPr>
        <w:tc>
          <w:tcPr>
            <w:tcW w:w="564" w:type="dxa"/>
            <w:gridSpan w:val="3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15" w:type="dxa"/>
            <w:gridSpan w:val="3"/>
            <w:hideMark/>
          </w:tcPr>
          <w:p w:rsidR="001C6B86" w:rsidRDefault="001C6B86">
            <w:pPr>
              <w:rPr>
                <w:lang w:eastAsia="en-US"/>
              </w:rPr>
            </w:pPr>
            <w:r>
              <w:t>Apio y derivados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64" w:type="dxa"/>
            <w:gridSpan w:val="3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15" w:type="dxa"/>
            <w:gridSpan w:val="3"/>
            <w:hideMark/>
          </w:tcPr>
          <w:p w:rsidR="001C6B86" w:rsidRDefault="001C6B86">
            <w:pPr>
              <w:rPr>
                <w:lang w:eastAsia="en-US"/>
              </w:rPr>
            </w:pPr>
            <w:r>
              <w:t>Mostaza y derivados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64" w:type="dxa"/>
            <w:gridSpan w:val="3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15" w:type="dxa"/>
            <w:gridSpan w:val="3"/>
            <w:hideMark/>
          </w:tcPr>
          <w:p w:rsidR="001C6B86" w:rsidRDefault="001C6B86">
            <w:pPr>
              <w:rPr>
                <w:lang w:eastAsia="en-US"/>
              </w:rPr>
            </w:pPr>
            <w:r>
              <w:t>Sésamo y derivados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4379" w:type="dxa"/>
            <w:gridSpan w:val="6"/>
            <w:hideMark/>
          </w:tcPr>
          <w:p w:rsidR="001C6B86" w:rsidRDefault="001C6B86">
            <w:pPr>
              <w:rPr>
                <w:b/>
                <w:lang w:eastAsia="en-US"/>
              </w:rPr>
            </w:pPr>
            <w:r>
              <w:rPr>
                <w:b/>
              </w:rPr>
              <w:t>Cereales</w:t>
            </w:r>
          </w:p>
        </w:tc>
        <w:tc>
          <w:tcPr>
            <w:tcW w:w="2959" w:type="dxa"/>
          </w:tcPr>
          <w:p w:rsidR="001C6B86" w:rsidRDefault="001C6B86">
            <w:pPr>
              <w:jc w:val="center"/>
              <w:rPr>
                <w:lang w:eastAsia="en-US"/>
              </w:rPr>
            </w:pPr>
          </w:p>
        </w:tc>
      </w:tr>
      <w:tr w:rsidR="001C6B86" w:rsidTr="001C6B86">
        <w:trPr>
          <w:jc w:val="center"/>
        </w:trPr>
        <w:tc>
          <w:tcPr>
            <w:tcW w:w="588" w:type="dxa"/>
            <w:gridSpan w:val="5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791" w:type="dxa"/>
            <w:hideMark/>
          </w:tcPr>
          <w:p w:rsidR="001C6B86" w:rsidRDefault="001C6B86">
            <w:pPr>
              <w:rPr>
                <w:lang w:eastAsia="en-US"/>
              </w:rPr>
            </w:pPr>
            <w:r>
              <w:t xml:space="preserve">Gluten 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88" w:type="dxa"/>
            <w:gridSpan w:val="5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791" w:type="dxa"/>
            <w:hideMark/>
          </w:tcPr>
          <w:p w:rsidR="001C6B86" w:rsidRDefault="001C6B86">
            <w:pPr>
              <w:rPr>
                <w:lang w:eastAsia="en-US"/>
              </w:rPr>
            </w:pPr>
            <w:r>
              <w:t>Altramuz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88" w:type="dxa"/>
            <w:gridSpan w:val="5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791" w:type="dxa"/>
            <w:hideMark/>
          </w:tcPr>
          <w:p w:rsidR="001C6B86" w:rsidRDefault="001C6B86">
            <w:pPr>
              <w:rPr>
                <w:lang w:eastAsia="en-US"/>
              </w:rPr>
            </w:pPr>
            <w:r>
              <w:t>Trigo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88" w:type="dxa"/>
            <w:gridSpan w:val="5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791" w:type="dxa"/>
            <w:hideMark/>
          </w:tcPr>
          <w:p w:rsidR="001C6B86" w:rsidRDefault="001C6B86">
            <w:pPr>
              <w:rPr>
                <w:lang w:eastAsia="en-US"/>
              </w:rPr>
            </w:pPr>
            <w:r>
              <w:t>Cebada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88" w:type="dxa"/>
            <w:gridSpan w:val="5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791" w:type="dxa"/>
            <w:hideMark/>
          </w:tcPr>
          <w:p w:rsidR="001C6B86" w:rsidRDefault="001C6B86">
            <w:pPr>
              <w:rPr>
                <w:lang w:eastAsia="en-US"/>
              </w:rPr>
            </w:pPr>
            <w:r>
              <w:t>Centeno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88" w:type="dxa"/>
            <w:gridSpan w:val="5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791" w:type="dxa"/>
            <w:hideMark/>
          </w:tcPr>
          <w:p w:rsidR="001C6B86" w:rsidRDefault="001C6B86">
            <w:pPr>
              <w:rPr>
                <w:lang w:eastAsia="en-US"/>
              </w:rPr>
            </w:pPr>
            <w:proofErr w:type="spellStart"/>
            <w:r>
              <w:t>Triticale</w:t>
            </w:r>
            <w:proofErr w:type="spellEnd"/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588" w:type="dxa"/>
            <w:gridSpan w:val="5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791" w:type="dxa"/>
            <w:hideMark/>
          </w:tcPr>
          <w:p w:rsidR="001C6B86" w:rsidRDefault="001C6B86">
            <w:pPr>
              <w:rPr>
                <w:lang w:eastAsia="en-US"/>
              </w:rPr>
            </w:pPr>
            <w:r>
              <w:t>Avena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No contiene</w:t>
            </w:r>
          </w:p>
        </w:tc>
      </w:tr>
      <w:tr w:rsidR="001C6B86" w:rsidTr="001C6B86">
        <w:trPr>
          <w:jc w:val="center"/>
        </w:trPr>
        <w:tc>
          <w:tcPr>
            <w:tcW w:w="4379" w:type="dxa"/>
            <w:gridSpan w:val="6"/>
            <w:hideMark/>
          </w:tcPr>
          <w:p w:rsidR="001C6B86" w:rsidRDefault="001C6B86">
            <w:pPr>
              <w:rPr>
                <w:b/>
                <w:lang w:eastAsia="en-US"/>
              </w:rPr>
            </w:pPr>
            <w:r>
              <w:rPr>
                <w:b/>
              </w:rPr>
              <w:t>Aditivos</w:t>
            </w:r>
          </w:p>
        </w:tc>
        <w:tc>
          <w:tcPr>
            <w:tcW w:w="2959" w:type="dxa"/>
          </w:tcPr>
          <w:p w:rsidR="001C6B86" w:rsidRDefault="001C6B86">
            <w:pPr>
              <w:jc w:val="center"/>
              <w:rPr>
                <w:lang w:eastAsia="en-US"/>
              </w:rPr>
            </w:pPr>
          </w:p>
        </w:tc>
      </w:tr>
      <w:tr w:rsidR="001C6B86" w:rsidTr="001C6B86">
        <w:trPr>
          <w:jc w:val="center"/>
        </w:trPr>
        <w:tc>
          <w:tcPr>
            <w:tcW w:w="576" w:type="dxa"/>
            <w:gridSpan w:val="4"/>
          </w:tcPr>
          <w:p w:rsidR="001C6B86" w:rsidRDefault="001C6B86">
            <w:pPr>
              <w:rPr>
                <w:lang w:eastAsia="en-US"/>
              </w:rPr>
            </w:pPr>
          </w:p>
        </w:tc>
        <w:tc>
          <w:tcPr>
            <w:tcW w:w="3803" w:type="dxa"/>
            <w:gridSpan w:val="2"/>
            <w:hideMark/>
          </w:tcPr>
          <w:p w:rsidR="001C6B86" w:rsidRDefault="001C6B86">
            <w:pPr>
              <w:rPr>
                <w:lang w:eastAsia="en-US"/>
              </w:rPr>
            </w:pPr>
            <w:r>
              <w:t>Sulfito (E-220, E-227) ≥10 ppm</w:t>
            </w:r>
          </w:p>
        </w:tc>
        <w:tc>
          <w:tcPr>
            <w:tcW w:w="2959" w:type="dxa"/>
            <w:hideMark/>
          </w:tcPr>
          <w:p w:rsidR="001C6B86" w:rsidRDefault="001C6B86">
            <w:pPr>
              <w:jc w:val="center"/>
              <w:rPr>
                <w:lang w:eastAsia="en-US"/>
              </w:rPr>
            </w:pPr>
            <w:r>
              <w:t>No contiene</w:t>
            </w:r>
          </w:p>
        </w:tc>
      </w:tr>
    </w:tbl>
    <w:p w:rsidR="004C7398" w:rsidRDefault="004C7398"/>
    <w:p w:rsidR="004C7398" w:rsidRDefault="007E089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126365</wp:posOffset>
                </wp:positionV>
                <wp:extent cx="2683510" cy="1102995"/>
                <wp:effectExtent l="0" t="254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716" w:rsidRDefault="00304716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2539865" cy="1119251"/>
                                  <wp:effectExtent l="19050" t="0" r="0" b="0"/>
                                  <wp:docPr id="1" name="0 Imagen" descr="Firma y sello Cobas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rma y sello Cobasal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6859" cy="11223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04716" w:rsidRDefault="00304716"/>
                          <w:p w:rsidR="00304716" w:rsidRDefault="00304716"/>
                          <w:p w:rsidR="00304716" w:rsidRDefault="00304716"/>
                          <w:p w:rsidR="00304716" w:rsidRDefault="00304716"/>
                          <w:p w:rsidR="00304716" w:rsidRDefault="00304716"/>
                          <w:p w:rsidR="00304716" w:rsidRDefault="003047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45pt;margin-top:9.95pt;width:211.3pt;height:8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5kgg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DdXrjKnB6MODmB9gGlmOmztxr+tkhpW9bojb82lrdt5wwiC4LJ5OzoyOOCyDr&#10;/p1mcA3Zeh2BhsZ2oXRQDATowNL+xEwIhcJmPl+8mmVgomDLsjQvy1m8g1TH48Y6/4brDoVJjS1Q&#10;H+HJ7t75EA6pji7hNqelYCshZVzYzfpWWrQjIJNV/A7oz9ykCs5Kh2Mj4rgDUcIdwRbijbR/K7O8&#10;SG/ycrKaLy4mxaqYTcqLdDFJs/KmnKdFWdytvocAs6JqBWNc3QvFjxLMir+j+NAMo3iiCFFf43KW&#10;z0aO/phkGr/fJdkJDx0pRVfjxcmJVIHZ14pB2qTyRMhxnjwPP1YZanD8x6pEHQTqRxH4YT0AShDH&#10;WrM9KMJq4Au4hWcEJq22XzHqoSVr7L5sieUYybcKVFVmRRF6OC6K2UUOC3tuWZ9biKIAVWOP0Ti9&#10;9WPfb40VmxZuGnWs9DUosRFRI09RHfQLbReTOTwRoa/P19Hr6SFb/gAAAP//AwBQSwMEFAAGAAgA&#10;AAAhALcv5yndAAAACQEAAA8AAABkcnMvZG93bnJldi54bWxMj8FOw0AMRO9I/MPKSFwQ3ZS2aROy&#10;qQAJxLWlH+AkbhKR9UbZbZP+Pe6JnizPjMbP2XaynTrT4FvHBuazCBRx6aqWawOHn8/nDSgfkCvs&#10;HJOBC3nY5vd3GaaVG3lH532olZSwT9FAE0Kfau3Lhiz6meuJxTu6wWKQdah1NeAo5bbTL1EUa4st&#10;y4UGe/poqPzdn6yB4/f4tErG4isc1rtl/I7tunAXYx4fprdXUIGm8B+GK76gQy5MhTtx5VVnYLFJ&#10;JCl6IlP8ZTxfgSquwiIGnWf69oP8DwAA//8DAFBLAQItABQABgAIAAAAIQC2gziS/gAAAOEBAAAT&#10;AAAAAAAAAAAAAAAAAAAAAABbQ29udGVudF9UeXBlc10ueG1sUEsBAi0AFAAGAAgAAAAhADj9If/W&#10;AAAAlAEAAAsAAAAAAAAAAAAAAAAALwEAAF9yZWxzLy5yZWxzUEsBAi0AFAAGAAgAAAAhAGZ3PmSC&#10;AgAAEAUAAA4AAAAAAAAAAAAAAAAALgIAAGRycy9lMm9Eb2MueG1sUEsBAi0AFAAGAAgAAAAhALcv&#10;5yndAAAACQEAAA8AAAAAAAAAAAAAAAAA3AQAAGRycy9kb3ducmV2LnhtbFBLBQYAAAAABAAEAPMA&#10;AADmBQAAAAA=&#10;" stroked="f">
                <v:textbox>
                  <w:txbxContent>
                    <w:p w:rsidR="00304716" w:rsidRDefault="00304716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2539865" cy="1119251"/>
                            <wp:effectExtent l="19050" t="0" r="0" b="0"/>
                            <wp:docPr id="1" name="0 Imagen" descr="Firma y sello Cobas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rma y sello Cobasal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6859" cy="11223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04716" w:rsidRDefault="00304716"/>
                    <w:p w:rsidR="00304716" w:rsidRDefault="00304716"/>
                    <w:p w:rsidR="00304716" w:rsidRDefault="00304716"/>
                    <w:p w:rsidR="00304716" w:rsidRDefault="00304716"/>
                    <w:p w:rsidR="00304716" w:rsidRDefault="00304716"/>
                    <w:p w:rsidR="00304716" w:rsidRDefault="00304716"/>
                  </w:txbxContent>
                </v:textbox>
              </v:shape>
            </w:pict>
          </mc:Fallback>
        </mc:AlternateContent>
      </w:r>
    </w:p>
    <w:p w:rsidR="004C7398" w:rsidRDefault="004C7398"/>
    <w:p w:rsidR="004C7398" w:rsidRDefault="004C7398"/>
    <w:p w:rsidR="004C7398" w:rsidRDefault="004C7398"/>
    <w:p w:rsidR="004C7398" w:rsidRDefault="004C7398"/>
    <w:p w:rsidR="001C6B86" w:rsidRDefault="001C6B86"/>
    <w:p w:rsidR="004C7398" w:rsidRDefault="004C7398"/>
    <w:p w:rsidR="004C7398" w:rsidRDefault="004C7398"/>
    <w:p w:rsidR="004C7398" w:rsidRDefault="004C7398"/>
    <w:p w:rsidR="004C7398" w:rsidRDefault="004C7398"/>
    <w:sectPr w:rsidR="004C7398" w:rsidSect="003877A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B6" w:rsidRDefault="008062B6" w:rsidP="007758E7">
      <w:r>
        <w:separator/>
      </w:r>
    </w:p>
  </w:endnote>
  <w:endnote w:type="continuationSeparator" w:id="0">
    <w:p w:rsidR="008062B6" w:rsidRDefault="008062B6" w:rsidP="0077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B6" w:rsidRDefault="008062B6" w:rsidP="007758E7">
      <w:r>
        <w:separator/>
      </w:r>
    </w:p>
  </w:footnote>
  <w:footnote w:type="continuationSeparator" w:id="0">
    <w:p w:rsidR="008062B6" w:rsidRDefault="008062B6" w:rsidP="0077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E7" w:rsidRPr="007758E7" w:rsidRDefault="007758E7">
    <w:pPr>
      <w:pStyle w:val="Encabezado"/>
      <w:rPr>
        <w:rFonts w:ascii="Arial Rounded MT Bold" w:hAnsi="Arial Rounded MT Bold"/>
        <w:b/>
        <w:sz w:val="28"/>
      </w:rPr>
    </w:pPr>
    <w:r w:rsidRPr="007758E7">
      <w:rPr>
        <w:rFonts w:ascii="Arial Rounded MT Bold" w:hAnsi="Arial Rounded MT Bold"/>
        <w:b/>
        <w:sz w:val="28"/>
      </w:rPr>
      <w:t>FICHA TÉCNICA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D5"/>
    <w:rsid w:val="00095F89"/>
    <w:rsid w:val="00102FB2"/>
    <w:rsid w:val="001341FC"/>
    <w:rsid w:val="00194302"/>
    <w:rsid w:val="00197EA3"/>
    <w:rsid w:val="001C6B86"/>
    <w:rsid w:val="00241253"/>
    <w:rsid w:val="0026648D"/>
    <w:rsid w:val="002747EB"/>
    <w:rsid w:val="002C7467"/>
    <w:rsid w:val="002E62E5"/>
    <w:rsid w:val="00301AC4"/>
    <w:rsid w:val="00304716"/>
    <w:rsid w:val="003059AD"/>
    <w:rsid w:val="00326964"/>
    <w:rsid w:val="003559B7"/>
    <w:rsid w:val="00370480"/>
    <w:rsid w:val="003877AF"/>
    <w:rsid w:val="003D640D"/>
    <w:rsid w:val="004703CA"/>
    <w:rsid w:val="00492105"/>
    <w:rsid w:val="00494695"/>
    <w:rsid w:val="004A4626"/>
    <w:rsid w:val="004C7398"/>
    <w:rsid w:val="004D2E76"/>
    <w:rsid w:val="0063424F"/>
    <w:rsid w:val="00636AB0"/>
    <w:rsid w:val="007758E7"/>
    <w:rsid w:val="007E089A"/>
    <w:rsid w:val="008062B6"/>
    <w:rsid w:val="008166E1"/>
    <w:rsid w:val="00820E71"/>
    <w:rsid w:val="0085158A"/>
    <w:rsid w:val="00905413"/>
    <w:rsid w:val="00920D21"/>
    <w:rsid w:val="009275FB"/>
    <w:rsid w:val="0097608A"/>
    <w:rsid w:val="009D173B"/>
    <w:rsid w:val="00A15B9A"/>
    <w:rsid w:val="00A87847"/>
    <w:rsid w:val="00B13BE6"/>
    <w:rsid w:val="00BE0B47"/>
    <w:rsid w:val="00BE4200"/>
    <w:rsid w:val="00C34773"/>
    <w:rsid w:val="00CB1E88"/>
    <w:rsid w:val="00CB5FF2"/>
    <w:rsid w:val="00CB60DA"/>
    <w:rsid w:val="00E40A04"/>
    <w:rsid w:val="00EA48A3"/>
    <w:rsid w:val="00EC070C"/>
    <w:rsid w:val="00F15E81"/>
    <w:rsid w:val="00F20D71"/>
    <w:rsid w:val="00F35BCA"/>
    <w:rsid w:val="00F44E2B"/>
    <w:rsid w:val="00F454BA"/>
    <w:rsid w:val="00FC02F2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7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716"/>
    <w:rPr>
      <w:rFonts w:ascii="Tahoma" w:eastAsia="Times New Roman" w:hAnsi="Tahoma" w:cs="Tahoma"/>
      <w:sz w:val="16"/>
      <w:szCs w:val="16"/>
      <w:lang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7758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8E7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7758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8E7"/>
    <w:rPr>
      <w:rFonts w:ascii="Times New Roman" w:eastAsia="Times New Roman" w:hAnsi="Times New Roman" w:cs="Times New Roman"/>
      <w:sz w:val="20"/>
      <w:szCs w:val="20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7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716"/>
    <w:rPr>
      <w:rFonts w:ascii="Tahoma" w:eastAsia="Times New Roman" w:hAnsi="Tahoma" w:cs="Tahoma"/>
      <w:sz w:val="16"/>
      <w:szCs w:val="16"/>
      <w:lang w:eastAsia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7758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8E7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7758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8E7"/>
    <w:rPr>
      <w:rFonts w:ascii="Times New Roman" w:eastAsia="Times New Roman" w:hAnsi="Times New Roman" w:cs="Times New Roman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MCarmen</cp:lastModifiedBy>
  <cp:revision>2</cp:revision>
  <dcterms:created xsi:type="dcterms:W3CDTF">2019-11-19T17:35:00Z</dcterms:created>
  <dcterms:modified xsi:type="dcterms:W3CDTF">2019-11-19T17:35:00Z</dcterms:modified>
</cp:coreProperties>
</file>